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14:paraId="1232EED4" w14:textId="77777777" w:rsidTr="00B02FCB">
        <w:trPr>
          <w:trHeight w:val="530"/>
        </w:trPr>
        <w:tc>
          <w:tcPr>
            <w:tcW w:w="3030" w:type="dxa"/>
            <w:shd w:val="clear" w:color="auto" w:fill="CCCCCC"/>
          </w:tcPr>
          <w:p w14:paraId="58FA3793" w14:textId="77777777" w:rsidR="00B02FCB" w:rsidRPr="009676CE" w:rsidRDefault="00B02FCB" w:rsidP="005A5231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bCs/>
                <w:sz w:val="26"/>
                <w:szCs w:val="26"/>
              </w:rPr>
              <w:t>IK-02/</w:t>
            </w:r>
            <w:r w:rsidR="005A5231">
              <w:rPr>
                <w:b/>
                <w:bCs/>
                <w:sz w:val="26"/>
                <w:szCs w:val="26"/>
              </w:rPr>
              <w:t>19.3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84215A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14:paraId="4700E81F" w14:textId="77777777" w:rsidR="00F6743A" w:rsidRDefault="00F6743A">
      <w:pPr>
        <w:spacing w:before="240"/>
        <w:rPr>
          <w:b/>
          <w:sz w:val="28"/>
          <w:szCs w:val="28"/>
        </w:rPr>
      </w:pPr>
    </w:p>
    <w:p w14:paraId="08D5D471" w14:textId="77777777" w:rsidR="005A5231" w:rsidRPr="000D0BCD" w:rsidRDefault="005A5231" w:rsidP="005A5231">
      <w:pPr>
        <w:pStyle w:val="ARTartustawynprozporzdzenia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0BCD">
        <w:rPr>
          <w:rFonts w:ascii="Times New Roman" w:hAnsi="Times New Roman" w:cs="Times New Roman"/>
          <w:b/>
          <w:sz w:val="28"/>
          <w:szCs w:val="28"/>
        </w:rPr>
        <w:t>Instrukcja przeprowadzania kontroli na miejscu</w:t>
      </w:r>
      <w:r>
        <w:rPr>
          <w:rFonts w:ascii="Times New Roman" w:hAnsi="Times New Roman" w:cs="Times New Roman"/>
          <w:b/>
          <w:sz w:val="28"/>
          <w:szCs w:val="28"/>
        </w:rPr>
        <w:t>/</w:t>
      </w:r>
      <w:r w:rsidR="009E7202">
        <w:rPr>
          <w:rFonts w:ascii="Times New Roman" w:hAnsi="Times New Roman" w:cs="Times New Roman"/>
          <w:b/>
          <w:sz w:val="28"/>
          <w:szCs w:val="28"/>
        </w:rPr>
        <w:t>kontroli ex post</w:t>
      </w:r>
      <w:r>
        <w:rPr>
          <w:rFonts w:ascii="Times New Roman" w:hAnsi="Times New Roman" w:cs="Times New Roman"/>
          <w:b/>
          <w:sz w:val="28"/>
          <w:szCs w:val="28"/>
        </w:rPr>
        <w:t xml:space="preserve"> oraz zasady wypełniania listy kontrolnej dla działania 19. </w:t>
      </w:r>
      <w:r w:rsidR="00D33595">
        <w:rPr>
          <w:rFonts w:ascii="Times New Roman" w:hAnsi="Times New Roman" w:cs="Times New Roman"/>
          <w:b/>
          <w:sz w:val="28"/>
          <w:szCs w:val="28"/>
        </w:rPr>
        <w:t>„</w:t>
      </w:r>
      <w:r w:rsidRPr="00D33595">
        <w:rPr>
          <w:rFonts w:ascii="Times New Roman" w:hAnsi="Times New Roman" w:cs="Times New Roman"/>
          <w:b/>
          <w:sz w:val="28"/>
          <w:szCs w:val="28"/>
        </w:rPr>
        <w:t xml:space="preserve">Wsparcie dla rozwoju lokalnego w ramach inicjatywy LEADER </w:t>
      </w:r>
      <w:r>
        <w:rPr>
          <w:rFonts w:ascii="Times New Roman" w:hAnsi="Times New Roman" w:cs="Times New Roman"/>
          <w:b/>
          <w:sz w:val="28"/>
          <w:szCs w:val="28"/>
        </w:rPr>
        <w:t xml:space="preserve">– poddziałanie 19.3 </w:t>
      </w:r>
      <w:r w:rsidR="00D33595" w:rsidRPr="00D33595">
        <w:rPr>
          <w:rFonts w:ascii="Times New Roman" w:hAnsi="Times New Roman" w:cs="Times New Roman"/>
          <w:b/>
          <w:sz w:val="28"/>
          <w:szCs w:val="28"/>
        </w:rPr>
        <w:t>„</w:t>
      </w:r>
      <w:r w:rsidRPr="00D33595">
        <w:rPr>
          <w:rFonts w:ascii="Times New Roman" w:hAnsi="Times New Roman" w:cs="Times New Roman"/>
          <w:b/>
          <w:sz w:val="28"/>
          <w:szCs w:val="28"/>
        </w:rPr>
        <w:t>Przygotowanie i realizacja działań w zakresie współpracy z lokaln</w:t>
      </w:r>
      <w:r w:rsidR="00D33595">
        <w:rPr>
          <w:rFonts w:ascii="Times New Roman" w:hAnsi="Times New Roman" w:cs="Times New Roman"/>
          <w:b/>
          <w:sz w:val="28"/>
          <w:szCs w:val="28"/>
        </w:rPr>
        <w:t>ą</w:t>
      </w:r>
      <w:r w:rsidRPr="00D33595">
        <w:rPr>
          <w:rFonts w:ascii="Times New Roman" w:hAnsi="Times New Roman" w:cs="Times New Roman"/>
          <w:b/>
          <w:sz w:val="28"/>
          <w:szCs w:val="28"/>
        </w:rPr>
        <w:t xml:space="preserve"> grupą działania</w:t>
      </w:r>
      <w:r w:rsidR="00D33595" w:rsidRPr="00D33595">
        <w:rPr>
          <w:rFonts w:ascii="Times New Roman" w:hAnsi="Times New Roman" w:cs="Times New Roman"/>
          <w:b/>
          <w:sz w:val="28"/>
          <w:szCs w:val="28"/>
        </w:rPr>
        <w:t>”</w:t>
      </w:r>
      <w:r w:rsidRPr="00D33595">
        <w:rPr>
          <w:rFonts w:ascii="Times New Roman" w:hAnsi="Times New Roman" w:cs="Times New Roman"/>
          <w:b/>
          <w:sz w:val="28"/>
          <w:szCs w:val="28"/>
        </w:rPr>
        <w:t>.</w:t>
      </w:r>
    </w:p>
    <w:p w14:paraId="0E43AB1A" w14:textId="77777777" w:rsidR="007D796E" w:rsidRDefault="006A2F8B" w:rsidP="00EA7CB6">
      <w:pPr>
        <w:pStyle w:val="ARTartustawynprozporzdzenia"/>
        <w:ind w:firstLine="0"/>
        <w:rPr>
          <w:b/>
        </w:rPr>
      </w:pPr>
      <w:r w:rsidRPr="000D0BCD">
        <w:rPr>
          <w:b/>
        </w:rPr>
        <w:t xml:space="preserve"> </w:t>
      </w:r>
    </w:p>
    <w:p w14:paraId="5507B2D3" w14:textId="77777777" w:rsidR="007D796E" w:rsidRPr="008F22B2" w:rsidRDefault="007D796E" w:rsidP="007D796E">
      <w:pPr>
        <w:pStyle w:val="Akapitzlist"/>
        <w:adjustRightInd w:val="0"/>
        <w:spacing w:before="120" w:after="120"/>
        <w:ind w:left="284"/>
        <w:jc w:val="both"/>
        <w:rPr>
          <w:b/>
        </w:rPr>
      </w:pPr>
      <w:r w:rsidRPr="001566D8">
        <w:rPr>
          <w:b/>
        </w:rPr>
        <w:t>ZAKRES CZYNNOŚCI KONTROLNYCH</w:t>
      </w:r>
    </w:p>
    <w:p w14:paraId="23643334" w14:textId="77777777" w:rsidR="007D796E" w:rsidRDefault="007D796E" w:rsidP="007D796E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14:paraId="560D109B" w14:textId="77777777" w:rsidR="00E511D8" w:rsidRDefault="007D796E" w:rsidP="001A6F17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  <w:r>
        <w:rPr>
          <w:u w:val="single"/>
        </w:rPr>
        <w:t>KONTROLA NA MIEJSCU</w:t>
      </w:r>
    </w:p>
    <w:p w14:paraId="4E42E56C" w14:textId="7C037681" w:rsidR="005A5231" w:rsidRDefault="0005128C" w:rsidP="005A5231">
      <w:pPr>
        <w:ind w:left="284"/>
        <w:jc w:val="both"/>
      </w:pPr>
      <w:r>
        <w:t>W przypadku poddziałania „</w:t>
      </w:r>
      <w:r w:rsidRPr="0005128C">
        <w:t>Przygotowanie i realizacja działań w zakresie współpracy z lokalną grupą działania</w:t>
      </w:r>
      <w:r>
        <w:t>” kontroli na miejscu podlegają wszystkie złożone wnioski o płatność</w:t>
      </w:r>
      <w:r w:rsidR="00D47B05">
        <w:t>.</w:t>
      </w:r>
      <w:r>
        <w:t xml:space="preserve"> </w:t>
      </w:r>
    </w:p>
    <w:p w14:paraId="2BE631A5" w14:textId="19EA92FF" w:rsidR="00400CB3" w:rsidRDefault="00400CB3" w:rsidP="005A5231">
      <w:pPr>
        <w:ind w:left="284"/>
        <w:jc w:val="both"/>
      </w:pPr>
      <w:r>
        <w:t>W przypadku uruchomienia procesu typowania</w:t>
      </w:r>
      <w:r w:rsidR="002B7203">
        <w:t xml:space="preserve"> systemowego</w:t>
      </w:r>
      <w:r>
        <w:t xml:space="preserve"> dla poddziałania </w:t>
      </w:r>
      <w:r w:rsidRPr="00400CB3">
        <w:t>„Przygotowanie i realizacja działań w zakresie współpracy z lokalną grupą działania”</w:t>
      </w:r>
      <w:r>
        <w:t xml:space="preserve"> kontroli na miejscu podlegają tylko wytypowane wnioski o płatność.</w:t>
      </w:r>
    </w:p>
    <w:p w14:paraId="77683546" w14:textId="77777777" w:rsidR="005E049D" w:rsidRDefault="005E049D" w:rsidP="005A5231">
      <w:pPr>
        <w:ind w:left="284"/>
        <w:jc w:val="both"/>
      </w:pPr>
    </w:p>
    <w:p w14:paraId="73D0C4D9" w14:textId="77777777" w:rsidR="005A5231" w:rsidRPr="008F22B2" w:rsidRDefault="005A5231" w:rsidP="005A5231">
      <w:pPr>
        <w:ind w:left="284"/>
        <w:jc w:val="both"/>
        <w:rPr>
          <w:u w:val="single"/>
        </w:rPr>
      </w:pPr>
      <w:r w:rsidRPr="001566D8">
        <w:rPr>
          <w:u w:val="single"/>
        </w:rPr>
        <w:t>KONTROLA EX POST</w:t>
      </w:r>
    </w:p>
    <w:p w14:paraId="2B1CB3F1" w14:textId="77777777" w:rsidR="005A5231" w:rsidRDefault="005A5231" w:rsidP="005A5231">
      <w:pPr>
        <w:ind w:left="284"/>
        <w:jc w:val="both"/>
      </w:pPr>
      <w:r w:rsidRPr="001566D8">
        <w:t>W trakcie przeprowadzania kontroli ex post czynnościom kontrolnym podlega cała operacja.</w:t>
      </w:r>
    </w:p>
    <w:p w14:paraId="072FE8D0" w14:textId="77777777" w:rsidR="00283D81" w:rsidRDefault="00283D81" w:rsidP="005A5231">
      <w:pPr>
        <w:ind w:left="284"/>
        <w:jc w:val="both"/>
      </w:pPr>
    </w:p>
    <w:p w14:paraId="5403393F" w14:textId="4A205D5D" w:rsidR="00283D81" w:rsidRDefault="00283D81" w:rsidP="005A5231">
      <w:pPr>
        <w:ind w:left="284"/>
        <w:jc w:val="both"/>
      </w:pPr>
      <w:r w:rsidRPr="00D33595">
        <w:t xml:space="preserve">Czynności kontrolne należy przeprowadzić </w:t>
      </w:r>
      <w:r w:rsidR="00D651B4">
        <w:t>w odniesieniu do</w:t>
      </w:r>
      <w:r w:rsidR="00D651B4" w:rsidRPr="00D33595">
        <w:t xml:space="preserve"> </w:t>
      </w:r>
      <w:r w:rsidRPr="00D33595">
        <w:t>wszystkich LGD biorących</w:t>
      </w:r>
      <w:r w:rsidR="009E7202" w:rsidRPr="00D33595">
        <w:t xml:space="preserve"> udział</w:t>
      </w:r>
      <w:r w:rsidRPr="00D33595">
        <w:t xml:space="preserve"> w realizacji </w:t>
      </w:r>
      <w:r w:rsidR="00D651B4">
        <w:t xml:space="preserve">danej </w:t>
      </w:r>
      <w:r w:rsidRPr="00D33595">
        <w:t>operacji</w:t>
      </w:r>
      <w:r w:rsidR="008B285C" w:rsidRPr="00D33595">
        <w:t>.</w:t>
      </w:r>
    </w:p>
    <w:p w14:paraId="537ABF9E" w14:textId="27FB2680" w:rsidR="00487A66" w:rsidRDefault="00487A66" w:rsidP="005A5231">
      <w:pPr>
        <w:ind w:left="284"/>
        <w:jc w:val="both"/>
      </w:pPr>
    </w:p>
    <w:p w14:paraId="6900B345" w14:textId="1B05BDE4" w:rsidR="00487A66" w:rsidRPr="00D33595" w:rsidRDefault="00487A66" w:rsidP="005A5231">
      <w:pPr>
        <w:ind w:left="284"/>
        <w:jc w:val="both"/>
      </w:pPr>
      <w:r>
        <w:t>Dla każdego z kontrolowanych LGD należy sporządzić oddzielny raport z czynności kontrolnych.</w:t>
      </w:r>
    </w:p>
    <w:p w14:paraId="1AB7FCE2" w14:textId="77777777" w:rsidR="005A5231" w:rsidRDefault="005A5231" w:rsidP="007D796E">
      <w:pPr>
        <w:ind w:left="284"/>
        <w:jc w:val="both"/>
      </w:pPr>
    </w:p>
    <w:p w14:paraId="1F6D1929" w14:textId="77777777"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2A2603">
        <w:rPr>
          <w:u w:val="single"/>
        </w:rPr>
        <w:t>.</w:t>
      </w:r>
    </w:p>
    <w:p w14:paraId="376AF012" w14:textId="65099B6A" w:rsidR="00DC69FE" w:rsidRPr="00293A10" w:rsidRDefault="00F6743A">
      <w:pPr>
        <w:ind w:left="360"/>
        <w:jc w:val="both"/>
      </w:pPr>
      <w:r>
        <w:t>Podczas czynności kontrolnych</w:t>
      </w:r>
      <w:r w:rsidR="00D1660A">
        <w:t xml:space="preserve"> wykonywanych dla operacji materialnych</w:t>
      </w:r>
      <w:r>
        <w:t xml:space="preserve"> należy</w:t>
      </w:r>
      <w:r w:rsidR="00D1660A">
        <w:t xml:space="preserve"> </w:t>
      </w:r>
      <w:r>
        <w:t>zweryfikować</w:t>
      </w:r>
      <w:r w:rsidR="00402DD7">
        <w:t>,</w:t>
      </w:r>
      <w:r>
        <w:t xml:space="preserve"> czy lokalizacja operacji jest zgodna z miejscem realizacji wskazanym w</w:t>
      </w:r>
      <w:r w:rsidRPr="000D78FD">
        <w:t xml:space="preserve"> </w:t>
      </w:r>
      <w:r w:rsidR="00E93D30">
        <w:t>u</w:t>
      </w:r>
      <w:r>
        <w:t>mow</w:t>
      </w:r>
      <w:r w:rsidR="00402DD7">
        <w:t>ie</w:t>
      </w:r>
      <w:r>
        <w:t xml:space="preserve"> o przyznanie pomocy.</w:t>
      </w:r>
      <w:r w:rsidR="000556EE">
        <w:t xml:space="preserve"> </w:t>
      </w:r>
      <w:r w:rsidR="000B4255" w:rsidRPr="000B4255">
        <w:t>W polu „Dane podmiotu kontrolowanego” należy wpisać informację dot. lokalizacji operacji.</w:t>
      </w:r>
    </w:p>
    <w:p w14:paraId="1C88A288" w14:textId="77777777" w:rsidR="00F6743A" w:rsidRPr="00757422" w:rsidRDefault="00F6743A">
      <w:pPr>
        <w:widowControl w:val="0"/>
        <w:adjustRightInd w:val="0"/>
        <w:spacing w:before="120"/>
        <w:ind w:left="357"/>
        <w:jc w:val="both"/>
        <w:textAlignment w:val="baseline"/>
      </w:pPr>
      <w:r w:rsidRPr="00757422">
        <w:t xml:space="preserve">W </w:t>
      </w:r>
      <w:r>
        <w:t>przypadku, gdy posesja, na której realizowana jest operacja jest oznaczona nazwą ulicy oraz numerem, należy zweryfikować</w:t>
      </w:r>
      <w:r w:rsidR="00402DD7">
        <w:t>,</w:t>
      </w:r>
      <w:r>
        <w:t xml:space="preserve"> czy adres ten jest zgodny z zapisami Umowy.</w:t>
      </w:r>
      <w:r w:rsidRPr="00757422">
        <w:t xml:space="preserve"> </w:t>
      </w:r>
    </w:p>
    <w:p w14:paraId="2D891047" w14:textId="77777777" w:rsidR="003A3AEE" w:rsidRDefault="003A3AEE">
      <w:pPr>
        <w:tabs>
          <w:tab w:val="left" w:pos="284"/>
          <w:tab w:val="left" w:pos="426"/>
        </w:tabs>
        <w:ind w:left="360"/>
        <w:jc w:val="both"/>
      </w:pPr>
    </w:p>
    <w:p w14:paraId="40CFF387" w14:textId="4E299D6C" w:rsidR="002A5486" w:rsidRDefault="00E466F0">
      <w:pPr>
        <w:tabs>
          <w:tab w:val="left" w:pos="284"/>
          <w:tab w:val="left" w:pos="426"/>
        </w:tabs>
        <w:ind w:left="360"/>
        <w:jc w:val="both"/>
      </w:pPr>
      <w:r w:rsidRPr="00E466F0">
        <w:t>W przypadku</w:t>
      </w:r>
      <w:r w:rsidR="00402DD7">
        <w:t>,</w:t>
      </w:r>
      <w:r w:rsidRPr="00E466F0">
        <w:t xml:space="preserve"> gdy przedmiotem operacji są roboty budowlane</w:t>
      </w:r>
      <w:r w:rsidR="00282644">
        <w:t>,</w:t>
      </w:r>
      <w:r w:rsidRPr="00E466F0">
        <w:t xml:space="preserve"> lokalizację operacji </w:t>
      </w:r>
      <w:r w:rsidR="00F6743A">
        <w:t>należy zweryfikować:</w:t>
      </w:r>
    </w:p>
    <w:p w14:paraId="04BE5DC2" w14:textId="77777777" w:rsidR="002A5486" w:rsidRDefault="00E466F0">
      <w:pPr>
        <w:pStyle w:val="Akapitzlist"/>
        <w:numPr>
          <w:ilvl w:val="1"/>
          <w:numId w:val="5"/>
        </w:numPr>
        <w:jc w:val="both"/>
      </w:pPr>
      <w:r w:rsidRPr="00E466F0">
        <w:t>d</w:t>
      </w:r>
      <w:r w:rsidR="00F6743A">
        <w:t xml:space="preserve">la inwestycji, dla których </w:t>
      </w:r>
      <w:r w:rsidRPr="00E466F0">
        <w:t>wymagany</w:t>
      </w:r>
      <w:r w:rsidR="00F6743A">
        <w:t xml:space="preserve"> jest </w:t>
      </w:r>
      <w:r w:rsidRPr="00E466F0">
        <w:t xml:space="preserve">projekt budowlany </w:t>
      </w:r>
      <w:r w:rsidR="00F6743A" w:rsidRPr="00EC5933">
        <w:t>–</w:t>
      </w:r>
      <w:r w:rsidRPr="00E466F0">
        <w:t xml:space="preserve"> na podstawie danych zawartych w</w:t>
      </w:r>
      <w:r w:rsidR="007F179C">
        <w:t xml:space="preserve"> decyzji zatwierdzającej projekt i udzielającej pozwoleni</w:t>
      </w:r>
      <w:r w:rsidR="00441AD4">
        <w:t>a</w:t>
      </w:r>
      <w:r w:rsidR="007F179C">
        <w:t xml:space="preserve"> na budowę,</w:t>
      </w:r>
      <w:r w:rsidRPr="00E466F0">
        <w:t xml:space="preserve"> </w:t>
      </w:r>
    </w:p>
    <w:p w14:paraId="161F9B8B" w14:textId="77777777" w:rsidR="002A5486" w:rsidRDefault="00E466F0" w:rsidP="002B3E2C">
      <w:pPr>
        <w:pStyle w:val="Akapitzlist"/>
        <w:numPr>
          <w:ilvl w:val="1"/>
          <w:numId w:val="5"/>
        </w:numPr>
        <w:jc w:val="both"/>
      </w:pPr>
      <w:r w:rsidRPr="00E466F0">
        <w:t>dla inwestycji</w:t>
      </w:r>
      <w:r w:rsidR="007F179C">
        <w:t>, dla których nie jest wymagana decyzja zatwierdzająca projekt i udzielająca pozwoleni</w:t>
      </w:r>
      <w:r w:rsidR="00441AD4">
        <w:t>a na budowę</w:t>
      </w:r>
      <w:r w:rsidR="0041101D">
        <w:t>,</w:t>
      </w:r>
      <w:r w:rsidR="004E0036">
        <w:t xml:space="preserve"> </w:t>
      </w:r>
      <w:r w:rsidR="00F6743A">
        <w:t>ale występuje obowiązek zgłoszenia właściwemu organowi robót budowlanych</w:t>
      </w:r>
      <w:r w:rsidRPr="00E466F0">
        <w:t xml:space="preserve"> </w:t>
      </w:r>
      <w:r w:rsidR="00F6743A" w:rsidRPr="00EC5933">
        <w:t>–</w:t>
      </w:r>
      <w:r w:rsidRPr="00E466F0">
        <w:t xml:space="preserve"> na podstawie</w:t>
      </w:r>
      <w:r w:rsidR="002B3E2C">
        <w:t xml:space="preserve"> </w:t>
      </w:r>
      <w:r w:rsidR="002B3E2C" w:rsidRPr="002B3E2C">
        <w:t>zgłoszenia zamiaru budowy lub robót budowlanych</w:t>
      </w:r>
      <w:r w:rsidR="00F6743A">
        <w:t>,</w:t>
      </w:r>
    </w:p>
    <w:p w14:paraId="559EE296" w14:textId="3C9C251F" w:rsidR="002A5486" w:rsidRDefault="00F6743A" w:rsidP="007C3E4C">
      <w:pPr>
        <w:pStyle w:val="Akapitzlist"/>
        <w:numPr>
          <w:ilvl w:val="1"/>
          <w:numId w:val="5"/>
        </w:numPr>
        <w:ind w:left="1276"/>
        <w:jc w:val="both"/>
      </w:pPr>
      <w:r>
        <w:t>dla</w:t>
      </w:r>
      <w:r w:rsidR="007F179C">
        <w:t xml:space="preserve"> pozostałych </w:t>
      </w:r>
      <w:r>
        <w:t>inwestycji</w:t>
      </w:r>
      <w:r w:rsidR="007F179C">
        <w:t xml:space="preserve"> -</w:t>
      </w:r>
      <w:r>
        <w:t xml:space="preserve"> na podstawie danych zawartych w opisie planowanych robót, szkicach i rysunkach zawierających charakterystyczne wymiary</w:t>
      </w:r>
      <w:r w:rsidR="00085196">
        <w:t xml:space="preserve"> i lokalizację robót.</w:t>
      </w:r>
    </w:p>
    <w:p w14:paraId="4B676C15" w14:textId="77777777" w:rsidR="005E049D" w:rsidRDefault="005E049D" w:rsidP="005101DD">
      <w:pPr>
        <w:ind w:left="426"/>
        <w:jc w:val="both"/>
      </w:pPr>
    </w:p>
    <w:p w14:paraId="6BE88489" w14:textId="1567A913" w:rsidR="00D1660A" w:rsidRDefault="00D1660A" w:rsidP="00D1660A">
      <w:pPr>
        <w:ind w:left="426"/>
        <w:jc w:val="both"/>
      </w:pPr>
      <w:r>
        <w:t xml:space="preserve">W elektronicznej bazie Ksiąg Wieczystych (zamieszczonej na stronie internetowej Ministerstwa Sprawiedliwości: ekw.ms.gov.pl) </w:t>
      </w:r>
      <w:r w:rsidR="00335A0A">
        <w:t xml:space="preserve">należy </w:t>
      </w:r>
      <w:r>
        <w:t>zweryfikować</w:t>
      </w:r>
      <w:r w:rsidR="0032095D">
        <w:t xml:space="preserve"> </w:t>
      </w:r>
      <w:r>
        <w:t>prawo własności/posiadania działki/działek, na której/których zlokalizowano operację.</w:t>
      </w:r>
      <w:r w:rsidR="0032095D">
        <w:t xml:space="preserve"> </w:t>
      </w:r>
      <w:r w:rsidR="0032095D" w:rsidRPr="0032095D">
        <w:t xml:space="preserve">Weryfikację można przeprowadzić przed rozpoczęciem czynności kontrolnych. </w:t>
      </w:r>
      <w:r>
        <w:t xml:space="preserve"> W polu „Uwagi kontrolujących” należy wpisać adnotację o dokonaniu kontroli w bazie Ministerstwa Sprawiedliwości np. „weryfikacja w bazie MS w dniu 01.10.20</w:t>
      </w:r>
      <w:r w:rsidR="00943068">
        <w:t>20</w:t>
      </w:r>
      <w:r>
        <w:t xml:space="preserve">” zawierającą nr działki ewidencyjnej i nr KW. </w:t>
      </w:r>
    </w:p>
    <w:p w14:paraId="0C341CC4" w14:textId="77777777" w:rsidR="006C0BB2" w:rsidRDefault="00D1660A" w:rsidP="00D1660A">
      <w:pPr>
        <w:ind w:left="426"/>
        <w:jc w:val="both"/>
      </w:pPr>
      <w:r>
        <w:t xml:space="preserve">Jeżeli dane działek ewidencyjnych, na których zlokalizowano operację nie zostały wprowadzone do powyższej bazy danych dopuszcza się również, aby sprawdzenie tytułu prawnego, przeprowadzić w oparciu o dokumentację dostępną u Beneficjenta. </w:t>
      </w:r>
    </w:p>
    <w:p w14:paraId="35CFB216" w14:textId="44CDF041" w:rsidR="006C0BB2" w:rsidRDefault="006C0BB2" w:rsidP="00D1660A">
      <w:pPr>
        <w:ind w:left="426"/>
        <w:jc w:val="both"/>
      </w:pPr>
      <w:r w:rsidRPr="006C0BB2">
        <w:t>Jeżeli w księdze wieczystej widnieje inny właściciel niż Beneficjent weryfikację należy przeprowadzić na  dokumentach potwierdzających prawo do dysponowania gruntem</w:t>
      </w:r>
      <w:r>
        <w:t>.</w:t>
      </w:r>
    </w:p>
    <w:p w14:paraId="73A20BAB" w14:textId="37BD52D2" w:rsidR="005B53D4" w:rsidRDefault="005B53D4" w:rsidP="00D1660A">
      <w:pPr>
        <w:ind w:left="426"/>
        <w:jc w:val="both"/>
      </w:pPr>
      <w:r w:rsidRPr="005B53D4">
        <w:t>W trakcie wizji w terenie należy potwierdzić czy na wskazanych działkach ewidencyjnych operacja jest realizowana</w:t>
      </w:r>
      <w:r>
        <w:t>.</w:t>
      </w:r>
    </w:p>
    <w:p w14:paraId="52317AFF" w14:textId="12B86C02" w:rsidR="00D1660A" w:rsidRDefault="002C4717" w:rsidP="00D1660A">
      <w:pPr>
        <w:ind w:left="426"/>
        <w:jc w:val="both"/>
      </w:pPr>
      <w:r>
        <w:t xml:space="preserve">W </w:t>
      </w:r>
      <w:r w:rsidR="00D1660A">
        <w:t>raporcie należy zamieścić nazwę i numer dokumentu, który potwierdza wskazaną lub stwierdzoną lokalizację, a ponadto poświadcza fakt posiadania nieruchomości, na której zlokalizowano operację np. poprzez załączenie do raportu kopii/fotografii tej dokumentacji.</w:t>
      </w:r>
    </w:p>
    <w:p w14:paraId="4F4872F6" w14:textId="77777777" w:rsidR="00D1660A" w:rsidRDefault="00D1660A" w:rsidP="00D1660A">
      <w:pPr>
        <w:ind w:left="426"/>
        <w:jc w:val="both"/>
      </w:pPr>
      <w:r>
        <w:t xml:space="preserve">W polu „Uwagi kontrolujących” należy obligatoryjnie odnotować stwierdzoną podczas kontroli lokalizację operacji, jeżeli jest inna niż wskazana w Umowie o przyznaniu pomocy. </w:t>
      </w:r>
    </w:p>
    <w:p w14:paraId="296F178B" w14:textId="033C92F4" w:rsidR="00D1660A" w:rsidRDefault="00D1660A" w:rsidP="00D1660A">
      <w:pPr>
        <w:ind w:left="426"/>
        <w:jc w:val="both"/>
      </w:pPr>
      <w:r>
        <w:t xml:space="preserve">W polu „Uwagi kontrolujących” należy dodatkowo wpisać adnotację o dokonaniu weryfikacji lokalizacji poprzez usługi dostępne na stronie </w:t>
      </w:r>
      <w:hyperlink r:id="rId8" w:history="1">
        <w:r w:rsidR="00C20F32" w:rsidRPr="00965BDA">
          <w:rPr>
            <w:rStyle w:val="Hipercze"/>
          </w:rPr>
          <w:t>www.geoportal.gov.pl</w:t>
        </w:r>
      </w:hyperlink>
      <w:r>
        <w:t xml:space="preserve">. </w:t>
      </w:r>
    </w:p>
    <w:p w14:paraId="76084F82" w14:textId="2B6F0D02" w:rsidR="00C20F32" w:rsidRDefault="00C20F32" w:rsidP="00D1660A">
      <w:pPr>
        <w:ind w:left="426"/>
        <w:jc w:val="both"/>
      </w:pPr>
      <w:r w:rsidRPr="00C20F32">
        <w:t>W przypadku braku odnalezienia danej działki na geoportal.gov.pl należy w polu „Uwagi kontrolujących” w liście kontrolnej zamieścić stosowną adnotację o tym fakcie.</w:t>
      </w:r>
    </w:p>
    <w:p w14:paraId="5C8C447A" w14:textId="77777777" w:rsidR="00D1660A" w:rsidRDefault="00D1660A" w:rsidP="00815C7D">
      <w:pPr>
        <w:spacing w:before="120"/>
        <w:ind w:left="426"/>
        <w:jc w:val="both"/>
      </w:pPr>
    </w:p>
    <w:p w14:paraId="2682652E" w14:textId="2B86C9DA" w:rsidR="00815C7D" w:rsidRDefault="00815C7D" w:rsidP="00815C7D">
      <w:pPr>
        <w:spacing w:before="120"/>
        <w:ind w:left="426"/>
        <w:jc w:val="both"/>
      </w:pPr>
      <w:r w:rsidRPr="001C2018">
        <w:t>W przypadku operacji liniowych</w:t>
      </w:r>
      <w:r w:rsidRPr="00BB18CA">
        <w:t xml:space="preserve"> </w:t>
      </w:r>
      <w:r w:rsidRPr="001C2018">
        <w:t>np. oznakowani</w:t>
      </w:r>
      <w:r>
        <w:t>e</w:t>
      </w:r>
      <w:r w:rsidRPr="001C2018">
        <w:t xml:space="preserve"> szlaku lub ścieżki rowerowej, </w:t>
      </w:r>
      <w:r>
        <w:t>ni</w:t>
      </w:r>
      <w:r w:rsidRPr="001C2018">
        <w:t>eobejmują</w:t>
      </w:r>
      <w:r>
        <w:t>cych</w:t>
      </w:r>
      <w:r w:rsidRPr="001C2018">
        <w:t xml:space="preserve"> prac budowlanych</w:t>
      </w:r>
      <w:r w:rsidR="00003B78">
        <w:t xml:space="preserve">, lub niematerialnych, </w:t>
      </w:r>
      <w:r>
        <w:t xml:space="preserve">dla których </w:t>
      </w:r>
      <w:r w:rsidRPr="001C2018">
        <w:t>nie jest możliwe wskazanie szczegółowego adresu realizacji operacji,</w:t>
      </w:r>
      <w:r>
        <w:t xml:space="preserve"> należy zweryfikować </w:t>
      </w:r>
      <w:r w:rsidRPr="001C2018">
        <w:t xml:space="preserve">adres siedziby </w:t>
      </w:r>
      <w:r>
        <w:t>B</w:t>
      </w:r>
      <w:r w:rsidR="000479A3">
        <w:t>eneficjentów</w:t>
      </w:r>
      <w:r>
        <w:t>, który figuruje</w:t>
      </w:r>
      <w:r w:rsidRPr="001C2018">
        <w:t xml:space="preserve"> w umowie przyznania pomocy</w:t>
      </w:r>
      <w:r>
        <w:t xml:space="preserve">. </w:t>
      </w:r>
      <w:r w:rsidRPr="001C2018">
        <w:t xml:space="preserve"> </w:t>
      </w:r>
      <w:r>
        <w:t>W przypadku operacji nie będących trwale związanych z gruntem należy w polu „Uwagi” odnotować, stwierdzoną podczas kontroli lokalizację operacji.</w:t>
      </w:r>
    </w:p>
    <w:p w14:paraId="7370582B" w14:textId="77777777" w:rsidR="00815C7D" w:rsidRDefault="00815C7D" w:rsidP="005101DD">
      <w:pPr>
        <w:ind w:left="426"/>
        <w:jc w:val="both"/>
      </w:pPr>
    </w:p>
    <w:p w14:paraId="37F36E3F" w14:textId="60410774" w:rsidR="00C835C6" w:rsidRDefault="00C835C6" w:rsidP="005101DD">
      <w:pPr>
        <w:ind w:left="426"/>
        <w:jc w:val="both"/>
      </w:pPr>
      <w:r w:rsidRPr="00C835C6">
        <w:t>W przypadku realizacji operacji  nie</w:t>
      </w:r>
      <w:r w:rsidR="0089454A">
        <w:t>materialne</w:t>
      </w:r>
      <w:r w:rsidR="00D1660A">
        <w:t>j</w:t>
      </w:r>
      <w:r w:rsidRPr="00C835C6">
        <w:t>, jeżeli nie jest możliwe wskazanie szczegółowego adresu realizacji operacji, należy wpisać adres siedziby Beneficjenta</w:t>
      </w:r>
      <w:r w:rsidR="003658E0">
        <w:t>.</w:t>
      </w:r>
    </w:p>
    <w:p w14:paraId="417B2FE6" w14:textId="77777777" w:rsidR="00247E4C" w:rsidRDefault="00247E4C" w:rsidP="005101DD">
      <w:pPr>
        <w:ind w:left="426"/>
        <w:jc w:val="both"/>
      </w:pPr>
    </w:p>
    <w:p w14:paraId="20680256" w14:textId="77777777" w:rsidR="002305B5" w:rsidRPr="002305B5" w:rsidRDefault="002305B5" w:rsidP="00230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  <w:rPr>
          <w:b/>
        </w:rPr>
      </w:pPr>
      <w:bookmarkStart w:id="1" w:name="_Hlk39492241"/>
      <w:r w:rsidRPr="002305B5">
        <w:rPr>
          <w:b/>
        </w:rPr>
        <w:t xml:space="preserve">Sposób weryfikacji w sytuacji wystąpienia wyjątkowych okoliczności. </w:t>
      </w:r>
    </w:p>
    <w:p w14:paraId="133ECABE" w14:textId="77777777" w:rsidR="00D1660A" w:rsidRDefault="00D1660A" w:rsidP="00D16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  <w:rPr>
          <w:b/>
        </w:rPr>
      </w:pPr>
    </w:p>
    <w:p w14:paraId="6AF4A427" w14:textId="3A5E2703" w:rsidR="00D1660A" w:rsidRDefault="00D1660A" w:rsidP="00D16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rPr>
          <w:b/>
        </w:rPr>
        <w:t>Operacja materialna.</w:t>
      </w:r>
    </w:p>
    <w:p w14:paraId="464A50CC" w14:textId="3FDF946A" w:rsidR="00D1660A" w:rsidRDefault="00D1660A" w:rsidP="00D16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 xml:space="preserve">Weryfikację należy ograniczyć do analizy dokumentów znajdujących się w teczce sprawy albo przesłanych przez </w:t>
      </w:r>
      <w:r w:rsidR="002C4717">
        <w:t>beneficjenta</w:t>
      </w:r>
      <w:r>
        <w:t>.</w:t>
      </w:r>
    </w:p>
    <w:p w14:paraId="2C0A79DA" w14:textId="77777777" w:rsidR="00D1660A" w:rsidRDefault="00D1660A" w:rsidP="00D16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 xml:space="preserve"> Z teczki sprawy należy pobrać dokumenty, na tej podstawie których można określić numery działek, na których realizowana jest operacja. </w:t>
      </w:r>
    </w:p>
    <w:p w14:paraId="28F16E92" w14:textId="1838478C" w:rsidR="00D1660A" w:rsidRDefault="00D1660A" w:rsidP="00D16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>Jeżeli teczka sprawy nie zawiera takich dokumentów, należy zwrócić się do Beneficjenta z prośbą o przesłani</w:t>
      </w:r>
      <w:r w:rsidR="002C4717">
        <w:t>e dokumentów</w:t>
      </w:r>
      <w:r>
        <w:t>.</w:t>
      </w:r>
    </w:p>
    <w:p w14:paraId="512BB0BA" w14:textId="77777777" w:rsidR="00D1660A" w:rsidRDefault="00D1660A" w:rsidP="00D16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 w:rsidRPr="00F07E94">
        <w:t>W elektronicznej bazie Ksiąg Wieczystych</w:t>
      </w:r>
      <w:r>
        <w:t xml:space="preserve"> należy</w:t>
      </w:r>
      <w:r w:rsidRPr="00F07E94">
        <w:t xml:space="preserve"> </w:t>
      </w:r>
      <w:r>
        <w:t xml:space="preserve">potwierdzić </w:t>
      </w:r>
      <w:r w:rsidRPr="00F07E94">
        <w:t>własnoś</w:t>
      </w:r>
      <w:r>
        <w:t>ć/posiadanie</w:t>
      </w:r>
      <w:r w:rsidRPr="00F07E94">
        <w:t xml:space="preserve"> działki/działek, na której/których zlokalizowano operację</w:t>
      </w:r>
      <w:r>
        <w:t xml:space="preserve">. </w:t>
      </w:r>
    </w:p>
    <w:p w14:paraId="1427B9AC" w14:textId="15E7DA5E" w:rsidR="00D1660A" w:rsidRDefault="005B53D4" w:rsidP="00D16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 w:rsidRPr="005B53D4">
        <w:lastRenderedPageBreak/>
        <w:t>W trakcie wizji w terenie należy potwierdzić czy na wskazanych działkach ewidencyjnych operacja jest realizowana</w:t>
      </w:r>
      <w:r>
        <w:t>.</w:t>
      </w:r>
    </w:p>
    <w:p w14:paraId="530AB6C0" w14:textId="39C7C76E" w:rsidR="00D1660A" w:rsidRDefault="00D1660A" w:rsidP="00D16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>W polu „Uwagi kontrolujących” należy wpisać adnotację o dokonaniu kontroli w bazie Ministerstwa Sprawiedliwości np. „weryfikacja w bazie MS w dniu 01.10.20</w:t>
      </w:r>
      <w:r w:rsidR="00943068">
        <w:t>20</w:t>
      </w:r>
      <w:r>
        <w:t xml:space="preserve">” zawierającą nr działki ewidencyjnej i nr KW. </w:t>
      </w:r>
    </w:p>
    <w:p w14:paraId="5D11D796" w14:textId="77777777" w:rsidR="00D1660A" w:rsidRDefault="00D1660A" w:rsidP="00D16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 w:rsidRPr="00451AEE">
        <w:t>W polu „Uwagi kontrolujących” należy obligatoryjnie odnotować stwierdzoną podczas kontroli lokalizację operacji, jeżeli jest inna niż wskazana w Umowie o przyznaniu pomocy.</w:t>
      </w:r>
      <w:r>
        <w:t xml:space="preserve"> </w:t>
      </w:r>
    </w:p>
    <w:p w14:paraId="10888EA8" w14:textId="77777777" w:rsidR="00D1660A" w:rsidRDefault="00D1660A" w:rsidP="00D16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 xml:space="preserve">W polu „Uwagi kontrolujących” należy dodatkowo wpisać adnotację o dokonaniu weryfikacji lokalizacji poprzez usługi dostępne na stronie </w:t>
      </w:r>
      <w:hyperlink r:id="rId9" w:history="1">
        <w:r w:rsidRPr="00057FDA">
          <w:rPr>
            <w:rStyle w:val="Hipercze"/>
          </w:rPr>
          <w:t>www.geoportal.gov.pl</w:t>
        </w:r>
      </w:hyperlink>
      <w:r>
        <w:t>.</w:t>
      </w:r>
    </w:p>
    <w:p w14:paraId="61D56B7E" w14:textId="77777777" w:rsidR="00D1660A" w:rsidRDefault="00D1660A" w:rsidP="00D16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</w:p>
    <w:p w14:paraId="53899DE9" w14:textId="23D206C8" w:rsidR="00D1660A" w:rsidRDefault="00D1660A" w:rsidP="00D16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rPr>
          <w:b/>
        </w:rPr>
        <w:t>Operacja niematerialna.</w:t>
      </w:r>
    </w:p>
    <w:p w14:paraId="617BC504" w14:textId="0A1EB823" w:rsidR="00D1660A" w:rsidRDefault="00D1660A" w:rsidP="00D16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 xml:space="preserve">W przypadku operacji niematerialnej należy zweryfikować </w:t>
      </w:r>
      <w:r w:rsidRPr="001C2018">
        <w:t xml:space="preserve">adres siedziby </w:t>
      </w:r>
      <w:r>
        <w:t>Beneficjenta.</w:t>
      </w:r>
    </w:p>
    <w:bookmarkEnd w:id="1"/>
    <w:p w14:paraId="706E2A0A" w14:textId="77777777" w:rsidR="00D1660A" w:rsidRDefault="00D1660A" w:rsidP="005101DD">
      <w:pPr>
        <w:ind w:left="426"/>
        <w:jc w:val="both"/>
      </w:pPr>
    </w:p>
    <w:p w14:paraId="10D92DD9" w14:textId="77777777"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zestawienia rzeczowo-finansowego z </w:t>
      </w:r>
      <w:r w:rsidR="004867A9">
        <w:rPr>
          <w:u w:val="single"/>
        </w:rPr>
        <w:t xml:space="preserve">zakresem </w:t>
      </w:r>
      <w:r w:rsidRPr="006C756C">
        <w:rPr>
          <w:u w:val="single"/>
        </w:rPr>
        <w:t>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  <w:r w:rsidR="00151652">
        <w:rPr>
          <w:u w:val="single"/>
        </w:rPr>
        <w:t>.</w:t>
      </w:r>
    </w:p>
    <w:p w14:paraId="76C091D4" w14:textId="77777777" w:rsidR="0008519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przeznaczone na wpisanie danych uzyskanych od podmiotu kontrolowanego na temat zakresu rzeczowego operacji należy wypełnić w oparciu o </w:t>
      </w:r>
      <w:r w:rsidRPr="007D762B">
        <w:rPr>
          <w:i/>
        </w:rPr>
        <w:t>Zestawienie rzeczowo-finansowe z realizacji operacji dla etapu…</w:t>
      </w:r>
      <w:r w:rsidR="004867A9">
        <w:t>(dalej „zestawienie”)</w:t>
      </w:r>
      <w:r>
        <w:rPr>
          <w:i/>
        </w:rPr>
        <w:t xml:space="preserve"> </w:t>
      </w:r>
      <w:r w:rsidR="00EB2345">
        <w:t xml:space="preserve">będące </w:t>
      </w:r>
      <w:r w:rsidR="00B91790">
        <w:t>załącznikiem do</w:t>
      </w:r>
      <w:r w:rsidR="00A4540F">
        <w:t xml:space="preserve"> </w:t>
      </w:r>
      <w:r>
        <w:rPr>
          <w:i/>
        </w:rPr>
        <w:t>Wniosku o płatność</w:t>
      </w:r>
      <w:r>
        <w:t xml:space="preserve">. 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należy wypełnić danymi analogicznie</w:t>
      </w:r>
      <w:r w:rsidR="000C090E">
        <w:t>,</w:t>
      </w:r>
      <w:r>
        <w:t xml:space="preserve"> jak to ma miejsce w </w:t>
      </w:r>
      <w:r w:rsidR="004867A9">
        <w:t>zestawieniu</w:t>
      </w:r>
      <w:r>
        <w:rPr>
          <w:i/>
        </w:rPr>
        <w:t xml:space="preserve">, </w:t>
      </w:r>
      <w:r>
        <w:t xml:space="preserve">przy czym wpisując dane do pola „Ilość” należy uwzględnić ilość danej kategorii wg rozliczenia (kol. </w:t>
      </w:r>
      <w:r w:rsidR="00C835C6">
        <w:t>6</w:t>
      </w:r>
      <w:r>
        <w:t xml:space="preserve"> </w:t>
      </w:r>
      <w:r w:rsidR="004867A9">
        <w:t>zestawienia</w:t>
      </w:r>
      <w:r>
        <w:t xml:space="preserve">). Podczas wykonywania czynności kontrolnych należy zweryfikować w miejscu realizacji operacji, czy zakres realizowanej operacji obejmuje wszystkie elementy wskazane w </w:t>
      </w:r>
      <w:r w:rsidR="004867A9">
        <w:t>zestawieniu</w:t>
      </w:r>
      <w:r>
        <w:rPr>
          <w:i/>
        </w:rPr>
        <w:t xml:space="preserve"> </w:t>
      </w:r>
      <w:r>
        <w:t>oraz</w:t>
      </w:r>
      <w:r w:rsidR="00402DD7">
        <w:t xml:space="preserve"> czy wartości podane w </w:t>
      </w:r>
      <w:r w:rsidR="004867A9">
        <w:t>zestawieniu</w:t>
      </w:r>
      <w:r>
        <w:t xml:space="preserve"> </w:t>
      </w:r>
      <w:r w:rsidR="00402DD7">
        <w:t>mają potwierdzenie</w:t>
      </w:r>
      <w:r w:rsidR="00441AD4">
        <w:t xml:space="preserve"> w miejscu realizacji operacji.</w:t>
      </w:r>
      <w:r>
        <w:t xml:space="preserve"> </w:t>
      </w:r>
    </w:p>
    <w:p w14:paraId="54A77477" w14:textId="77777777" w:rsidR="00F6743A" w:rsidRPr="00F6743A" w:rsidRDefault="00E466F0" w:rsidP="00B91790">
      <w:pPr>
        <w:widowControl w:val="0"/>
        <w:adjustRightInd w:val="0"/>
        <w:spacing w:before="120"/>
        <w:ind w:left="426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</w:t>
      </w:r>
      <w:r w:rsidR="00866B91">
        <w:rPr>
          <w:u w:val="single"/>
        </w:rPr>
        <w:t>B</w:t>
      </w:r>
      <w:r w:rsidRPr="00E466F0">
        <w:rPr>
          <w:u w:val="single"/>
        </w:rPr>
        <w:t xml:space="preserve">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</w:t>
      </w:r>
      <w:r w:rsidR="00F42E30">
        <w:rPr>
          <w:u w:val="single"/>
        </w:rPr>
        <w:t>wagi kontrolujących</w:t>
      </w:r>
      <w:r w:rsidRPr="00E466F0">
        <w:rPr>
          <w:u w:val="single"/>
        </w:rPr>
        <w:t xml:space="preserve">” należy wpisać rzeczywistą, stwierdzoną w terenie </w:t>
      </w:r>
      <w:r w:rsidR="00866B91">
        <w:rPr>
          <w:u w:val="single"/>
        </w:rPr>
        <w:t>liczbę</w:t>
      </w:r>
      <w:r w:rsidRPr="00E466F0">
        <w:rPr>
          <w:u w:val="single"/>
        </w:rPr>
        <w:t xml:space="preserve"> poszczególnych elementów inwestycji.</w:t>
      </w:r>
    </w:p>
    <w:p w14:paraId="372BDC36" w14:textId="77777777" w:rsidR="002A548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 xml:space="preserve">Podczas </w:t>
      </w:r>
      <w:r w:rsidR="0076393D">
        <w:t>czynności kontrolnych</w:t>
      </w:r>
      <w:r>
        <w:t xml:space="preserve"> należy zweryfikować wszystkie grupy kosztów wykazane przez Beneficjenta w </w:t>
      </w:r>
      <w:r w:rsidR="004867A9">
        <w:t>zestawieniu</w:t>
      </w:r>
      <w:r>
        <w:t xml:space="preserve"> tj.: „</w:t>
      </w:r>
      <w:r w:rsidR="009C0F49" w:rsidRPr="00D33595">
        <w:rPr>
          <w:i/>
        </w:rPr>
        <w:t>Koszty kwalifikowalne określone w § 8 rozporządzenia</w:t>
      </w:r>
      <w:r w:rsidR="009C0F49" w:rsidRPr="009C0F49">
        <w:t xml:space="preserve"> </w:t>
      </w:r>
      <w:r>
        <w:t>”, a także „</w:t>
      </w:r>
      <w:r>
        <w:rPr>
          <w:i/>
        </w:rPr>
        <w:t>Koszty ogólne.”</w:t>
      </w:r>
    </w:p>
    <w:p w14:paraId="28ABDB6F" w14:textId="77777777" w:rsidR="00B77B72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W przypadku, gdy Beneficjent dołączył do </w:t>
      </w:r>
      <w:r w:rsidRPr="00866B91">
        <w:rPr>
          <w:i/>
        </w:rPr>
        <w:t>Wniosku o płatność</w:t>
      </w:r>
      <w:r>
        <w:t xml:space="preserve">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obiektu</w:t>
      </w:r>
      <w:r>
        <w:t>.</w:t>
      </w:r>
    </w:p>
    <w:p w14:paraId="640E06AA" w14:textId="633317B8" w:rsidR="00913AC9" w:rsidRDefault="00E73CAA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kiedy dane na fakturze są mało precyzyjne oraz do faktury nie załączono specyfikacji, weryfikację zgodności </w:t>
      </w:r>
      <w:r w:rsidR="00092004">
        <w:t xml:space="preserve">wykonanych prac, </w:t>
      </w:r>
      <w:r>
        <w:t>należy dokonać na podstawie danych z protokołów odbioru (o ile istnieją)</w:t>
      </w:r>
      <w:r w:rsidR="00E25F65">
        <w:t>, podpisanych umów</w:t>
      </w:r>
      <w:r>
        <w:t xml:space="preserve"> i/lub informacji zawartych w zapytaniu ofertow</w:t>
      </w:r>
      <w:r w:rsidR="00E25F65">
        <w:t xml:space="preserve">ym dotyczącym zakupionych w ramach operacji </w:t>
      </w:r>
      <w:r w:rsidR="00D47B05">
        <w:t>produktów/</w:t>
      </w:r>
      <w:r w:rsidR="00E25F65">
        <w:t>usług</w:t>
      </w:r>
      <w:r>
        <w:t>.</w:t>
      </w:r>
    </w:p>
    <w:p w14:paraId="0922A3B1" w14:textId="07E0D56D" w:rsidR="00532B48" w:rsidRDefault="00532B48" w:rsidP="00532B48">
      <w:pPr>
        <w:widowControl w:val="0"/>
        <w:adjustRightInd w:val="0"/>
        <w:spacing w:before="120" w:after="120"/>
        <w:ind w:left="426"/>
        <w:jc w:val="both"/>
        <w:textAlignment w:val="baseline"/>
      </w:pPr>
      <w:r>
        <w:t>W przypadku</w:t>
      </w:r>
      <w:r w:rsidR="003A3AEE">
        <w:t>,</w:t>
      </w:r>
      <w:r>
        <w:t xml:space="preserve"> kiedy w ramach operacji występuję najem maszyn</w:t>
      </w:r>
      <w:r w:rsidR="00163281">
        <w:t>/wyposażenia/sprzętu nieruchomości</w:t>
      </w:r>
      <w:r>
        <w:t xml:space="preserve"> podczas czynności kontrolnych należy zweryfikować przedmiot najmu w oparciu o podpisaną przez Beneficjenta</w:t>
      </w:r>
      <w:r w:rsidR="000479A3">
        <w:t>/Beneficjentów</w:t>
      </w:r>
      <w:r>
        <w:t xml:space="preserve"> umowę.</w:t>
      </w:r>
    </w:p>
    <w:p w14:paraId="10EE816A" w14:textId="77777777" w:rsidR="00E459D8" w:rsidRDefault="00E459D8" w:rsidP="00E459D8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>WYBÓR PROBY ELEMENTÓW PODLEGAJACEJ CZYNNOSCIOM KONTROLNYM DLA OPERACJI ZAWIERAJĄCEJ DUŻĄ ILOŚĆ ELEMENTÓW TEGO SAMEGO TYPU.</w:t>
      </w:r>
    </w:p>
    <w:p w14:paraId="28E77742" w14:textId="77777777" w:rsidR="00E459D8" w:rsidRDefault="00E459D8" w:rsidP="00E459D8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gdy na daną pozycję zestawienia rzeczowo-finansowego/kosztorysu/dokumentacji projektowej składa się duża liczba (ponad 25 sztuk) elementów tego samego typu, np.: </w:t>
      </w:r>
      <w:r w:rsidRPr="00E459D8">
        <w:t>oznakowanie tabliczkami ścieżki rowerowej/kajakowej/</w:t>
      </w:r>
      <w:proofErr w:type="spellStart"/>
      <w:r w:rsidRPr="00E459D8">
        <w:t>nordic</w:t>
      </w:r>
      <w:proofErr w:type="spellEnd"/>
      <w:r w:rsidRPr="00E459D8">
        <w:t xml:space="preserve"> </w:t>
      </w:r>
      <w:proofErr w:type="spellStart"/>
      <w:r w:rsidRPr="00E459D8">
        <w:t>walking</w:t>
      </w:r>
      <w:proofErr w:type="spellEnd"/>
      <w:r>
        <w:t xml:space="preserve"> itp., kontrolę można ograniczyć do weryfikacji wybranej próby, przyjmując następujący tok postępowania: należy zweryfikować obligatoryjnie 25 elementów oraz 10% pozostałej liczby elementów. Przykładowo, jeżeli liczba elementów danej pozycji zestawienia rzeczowo-finansowego wynosi 76, kontroli należy poddać 31 z nich (25 + [/76-25/ x 10%]). Przy stosowaniu algorytmu wynik końcowy należy zaokrąglić do wartości całkowitych w górę.</w:t>
      </w:r>
    </w:p>
    <w:p w14:paraId="52D6D7D9" w14:textId="3A21CAD5" w:rsidR="00E459D8" w:rsidRDefault="00E459D8" w:rsidP="00E459D8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>pula elementów do kontroli=25+([całkowita ilość elementów-25] ×10%)</w:t>
      </w:r>
    </w:p>
    <w:p w14:paraId="46393614" w14:textId="3D6F10D1" w:rsidR="00532B48" w:rsidRDefault="00E459D8" w:rsidP="00E459D8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>Wyboru elementów należy dokonać losowo, uwzględniając ich różną lokalizację, tj</w:t>
      </w:r>
      <w:r w:rsidR="003A3AEE">
        <w:t>.</w:t>
      </w:r>
      <w:r>
        <w:t xml:space="preserve"> gdy elementy weryfikowanej pozycji zestawienia umiejscowione zostały w różnych lokalizacjach (w różnych miejscowościach) wyboru należy dokonać w taki sposób, aby w puli elementów obliczonej za pomocą algorytmu znajdowały się elementy z różnych lokalizacji. Pozostałą cześć elementów dla danej pozycji zestawienia należy zweryfikować na podstawie dokumentów finansowo-księgowych i innej dokumentacji potwierdzającej realizację operacji (w raporcie lub załącznikach do niego należy zawrzeć przedmiotową informację). Ponadto należy wskazać, które elementy zostały poddane weryfikacji np.: poprzez sporządzenie dodatkowego załącznika w postaci wykazu i liczby skontrolowanych elementów dla poszczególnych lokalizacji operacji lub wyszczególnieniu ich w raporcie. Zaleca się również wykonanie dokumentacji fotograficznej skontrolowanych elementów operacji. Informację o załącznikach należy umieścić w polu „Uwagi kontrolujących”. W przypadku stwierdzenia nieprawidłowości należy kontrolę rozszerzyć na wszystkie elementy danej pozycji zestawienia.”</w:t>
      </w:r>
    </w:p>
    <w:p w14:paraId="1BDC8678" w14:textId="77777777" w:rsidR="00B91790" w:rsidRDefault="00B91790" w:rsidP="00B91790">
      <w:pPr>
        <w:pStyle w:val="Akapitzlist"/>
        <w:ind w:left="284"/>
        <w:jc w:val="both"/>
        <w:rPr>
          <w:b/>
        </w:rPr>
      </w:pPr>
    </w:p>
    <w:p w14:paraId="761F5DF7" w14:textId="77777777" w:rsidR="006A2F8B" w:rsidRDefault="00BD3A19" w:rsidP="006A2F8B">
      <w:pPr>
        <w:adjustRightInd w:val="0"/>
        <w:ind w:left="426"/>
        <w:jc w:val="both"/>
        <w:rPr>
          <w:u w:val="single"/>
        </w:rPr>
      </w:pPr>
      <w:r w:rsidRPr="002A2603">
        <w:rPr>
          <w:u w:val="single"/>
        </w:rPr>
        <w:t>W</w:t>
      </w:r>
      <w:r w:rsidR="0011549F" w:rsidRPr="002A2603">
        <w:rPr>
          <w:u w:val="single"/>
        </w:rPr>
        <w:t>ERYFIKACJA PRAC BUDOWLANYCH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>–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 xml:space="preserve">WIZYTA </w:t>
      </w:r>
      <w:r w:rsidR="000556EE">
        <w:rPr>
          <w:u w:val="single"/>
        </w:rPr>
        <w:t>LUB</w:t>
      </w:r>
      <w:r w:rsidR="00127B45">
        <w:rPr>
          <w:u w:val="single"/>
        </w:rPr>
        <w:t xml:space="preserve"> </w:t>
      </w:r>
      <w:r w:rsidR="00ED7248" w:rsidRPr="002A2603">
        <w:rPr>
          <w:u w:val="single"/>
        </w:rPr>
        <w:t>KONTROLA NA MIEJSCU</w:t>
      </w:r>
    </w:p>
    <w:p w14:paraId="2C64CBA9" w14:textId="77777777" w:rsidR="00454516" w:rsidRPr="002A2603" w:rsidRDefault="00454516" w:rsidP="00AE24D1">
      <w:pPr>
        <w:adjustRightInd w:val="0"/>
        <w:ind w:left="284"/>
        <w:jc w:val="both"/>
        <w:rPr>
          <w:u w:val="single"/>
        </w:rPr>
      </w:pPr>
    </w:p>
    <w:p w14:paraId="31E5E0D8" w14:textId="77777777" w:rsidR="00F93823" w:rsidRPr="00310AC8" w:rsidRDefault="00F93823" w:rsidP="00F93823">
      <w:pPr>
        <w:adjustRightInd w:val="0"/>
        <w:ind w:left="426" w:right="-142"/>
        <w:jc w:val="both"/>
        <w:rPr>
          <w:b/>
        </w:rPr>
      </w:pPr>
      <w:r w:rsidRPr="00310AC8">
        <w:rPr>
          <w:b/>
        </w:rPr>
        <w:t>Operacja realizowana w systemie tradycyjnym.</w:t>
      </w:r>
    </w:p>
    <w:p w14:paraId="5AEF9F20" w14:textId="77777777" w:rsidR="00F93823" w:rsidRPr="00310AC8" w:rsidRDefault="00F93823" w:rsidP="00F93823">
      <w:pPr>
        <w:adjustRightInd w:val="0"/>
        <w:jc w:val="both"/>
      </w:pPr>
    </w:p>
    <w:p w14:paraId="35B8749A" w14:textId="77777777" w:rsidR="00F93823" w:rsidRPr="00310AC8" w:rsidRDefault="00F93823" w:rsidP="00F93823">
      <w:pPr>
        <w:adjustRightInd w:val="0"/>
        <w:ind w:left="426" w:right="-142"/>
        <w:jc w:val="both"/>
        <w:rPr>
          <w:u w:val="single"/>
        </w:rPr>
      </w:pPr>
      <w:r w:rsidRPr="00310AC8">
        <w:rPr>
          <w:u w:val="single"/>
        </w:rPr>
        <w:t>Umowa kosztorysowa</w:t>
      </w:r>
    </w:p>
    <w:p w14:paraId="005E19F5" w14:textId="77777777" w:rsidR="00F15E3E" w:rsidRDefault="00BB3B5E" w:rsidP="00F15E3E">
      <w:pPr>
        <w:adjustRightInd w:val="0"/>
        <w:ind w:left="426"/>
        <w:jc w:val="both"/>
      </w:pPr>
      <w:r w:rsidRPr="008946F9">
        <w:t xml:space="preserve">Podczas czynności kontrolnych należy szczegółowo zweryfikować wszystkie pozycje zestawienia rzeczowo-finansowego w oparciu o </w:t>
      </w:r>
      <w:r w:rsidR="00F15E3E">
        <w:t xml:space="preserve">najbardziej aktualny kosztorys dostarczony przez Beneficjenta. W przypadku braku kosztorysu powykonawczego/różnicowego weryfikacja odbywa się w oparciu o kosztorys ofertowy. </w:t>
      </w:r>
    </w:p>
    <w:p w14:paraId="35166F99" w14:textId="77777777" w:rsidR="00FF1A06" w:rsidRDefault="00FF1A06" w:rsidP="00F15E3E">
      <w:pPr>
        <w:adjustRightInd w:val="0"/>
        <w:ind w:left="426"/>
        <w:jc w:val="both"/>
      </w:pPr>
    </w:p>
    <w:p w14:paraId="38C3FEC6" w14:textId="77777777" w:rsidR="00FF1A06" w:rsidRDefault="00FF1A06" w:rsidP="00FF1A06">
      <w:pPr>
        <w:adjustRightInd w:val="0"/>
        <w:ind w:left="426" w:right="-142"/>
        <w:jc w:val="both"/>
      </w:pPr>
      <w:r>
        <w:t>Jeżeli dla danego elementu zestawienia rzeczowo-finansowego, stanowiącego koszt kwalifikowalny, nie wykryto niezgodności pomiędzy stanem faktycznym a kosztorysem wykorzystanym podczas sprawdzeń należy zaznaczyć odpowiedź „TAK”.</w:t>
      </w:r>
    </w:p>
    <w:p w14:paraId="5211D103" w14:textId="77777777" w:rsidR="00FF1A06" w:rsidRDefault="00FF1A06" w:rsidP="00FF1A06">
      <w:pPr>
        <w:adjustRightInd w:val="0"/>
        <w:ind w:left="426" w:right="-142"/>
        <w:jc w:val="both"/>
      </w:pPr>
      <w:r>
        <w:t>Jeżeli dla danego elementu zestawienia, stanowiącego koszt kwalifikowalny, stwierdzono (niezależnie, czy jest to niezgodność „na plus” czy „na minus”) niezgodność z kosztorysem wykorzystanym podczas sprawdzeń należy zaznaczyć odpowiedź „NIE.</w:t>
      </w:r>
    </w:p>
    <w:p w14:paraId="108C4D30" w14:textId="77777777" w:rsidR="00FF1A06" w:rsidRDefault="00FF1A06" w:rsidP="00FF1A06">
      <w:pPr>
        <w:adjustRightInd w:val="0"/>
        <w:ind w:left="426" w:right="-142"/>
        <w:jc w:val="both"/>
      </w:pPr>
    </w:p>
    <w:p w14:paraId="7179EFE5" w14:textId="77777777" w:rsidR="00FF1A06" w:rsidRDefault="00FF1A06" w:rsidP="00FF1A06">
      <w:pPr>
        <w:adjustRightInd w:val="0"/>
        <w:ind w:left="426" w:right="-142"/>
        <w:jc w:val="both"/>
      </w:pPr>
    </w:p>
    <w:p w14:paraId="6DF50CA4" w14:textId="77777777" w:rsidR="00FF1A06" w:rsidRPr="00310AC8" w:rsidRDefault="00FF1A06" w:rsidP="00FF1A06">
      <w:pPr>
        <w:adjustRightInd w:val="0"/>
        <w:ind w:left="426" w:right="-142"/>
        <w:jc w:val="both"/>
      </w:pPr>
      <w:r w:rsidRPr="00310AC8">
        <w:t xml:space="preserve">W celu pozostawienia właściwego śladu rewizyjnego weryfikacji robót budowlanych należy: </w:t>
      </w:r>
    </w:p>
    <w:p w14:paraId="6CF2D182" w14:textId="77777777" w:rsidR="00FF1A06" w:rsidRPr="00310AC8" w:rsidRDefault="00FF1A06" w:rsidP="00FF1A06">
      <w:pPr>
        <w:numPr>
          <w:ilvl w:val="0"/>
          <w:numId w:val="58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>wskazać w polu „Uwagi kontrolujących” pozycje kosztorysu podlegające weryfikacji</w:t>
      </w:r>
      <w:r>
        <w:t xml:space="preserve"> lub</w:t>
      </w:r>
      <w:r w:rsidRPr="00310AC8">
        <w:t>,</w:t>
      </w:r>
    </w:p>
    <w:p w14:paraId="3A5C51A7" w14:textId="77777777" w:rsidR="00FF1A06" w:rsidRPr="00310AC8" w:rsidRDefault="00FF1A06" w:rsidP="00FF1A06">
      <w:pPr>
        <w:numPr>
          <w:ilvl w:val="0"/>
          <w:numId w:val="58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 xml:space="preserve">sporządzić w formie załącznika zestawienie pozycji kosztorysu, które zostały bezpośrednio zweryfikowane w trakcie czynności kontrolnych oraz umieścić w polu „Uwagi kontrolujących” informację o załączniku. </w:t>
      </w:r>
    </w:p>
    <w:p w14:paraId="02B53D07" w14:textId="77777777" w:rsidR="00FF1A06" w:rsidRDefault="00FF1A06" w:rsidP="00FF1A06">
      <w:pPr>
        <w:adjustRightInd w:val="0"/>
        <w:ind w:left="426" w:right="-142"/>
        <w:jc w:val="both"/>
      </w:pPr>
    </w:p>
    <w:p w14:paraId="7DF2E259" w14:textId="77777777" w:rsidR="00FF1A06" w:rsidRDefault="00FF1A06" w:rsidP="00FF1A06">
      <w:pPr>
        <w:adjustRightInd w:val="0"/>
        <w:ind w:left="426" w:right="-142"/>
        <w:jc w:val="both"/>
      </w:pPr>
      <w:r w:rsidRPr="00310AC8">
        <w:t>Dopuszcza się dołączenie do raportu z czynności kontrolnych (dalej „raportu”) jako załącznika kopii kosztorysu ze wskazaniem bezpośrednio zweryfikowanych pozycji.</w:t>
      </w:r>
    </w:p>
    <w:p w14:paraId="69E26200" w14:textId="77777777" w:rsidR="00BB5548" w:rsidRDefault="00BB5548" w:rsidP="00BB5548">
      <w:pPr>
        <w:adjustRightInd w:val="0"/>
        <w:ind w:left="426" w:right="-142"/>
        <w:jc w:val="both"/>
      </w:pPr>
    </w:p>
    <w:p w14:paraId="2CD67989" w14:textId="77777777" w:rsidR="00BB5548" w:rsidRPr="00BB5548" w:rsidRDefault="00BB5548" w:rsidP="00BB5548">
      <w:pPr>
        <w:adjustRightInd w:val="0"/>
        <w:ind w:left="426" w:right="-142"/>
        <w:jc w:val="both"/>
      </w:pPr>
      <w:r w:rsidRPr="00BB5548">
        <w:t>W celach pomocniczych dopuszcza się wykorzystanie podczas sprawdzeń projektu budowlanego.</w:t>
      </w:r>
    </w:p>
    <w:p w14:paraId="3B0146F3" w14:textId="77777777" w:rsidR="00FF1A06" w:rsidRDefault="00FF1A06" w:rsidP="00FF1A06">
      <w:pPr>
        <w:adjustRightInd w:val="0"/>
        <w:ind w:left="426" w:right="-142"/>
        <w:jc w:val="both"/>
      </w:pPr>
    </w:p>
    <w:p w14:paraId="3B0BAB60" w14:textId="68E4E7AF" w:rsidR="00FF1A06" w:rsidRDefault="00FF1A06" w:rsidP="00FF1A06">
      <w:pPr>
        <w:adjustRightInd w:val="0"/>
        <w:ind w:left="426" w:right="-142"/>
        <w:jc w:val="both"/>
      </w:pPr>
      <w:r>
        <w:t>W przypadku użycia w trakcie weryfikacji projektu budowalny jako ślad rewizyjny należy załączyć do raportu fotografię</w:t>
      </w:r>
      <w:r w:rsidRPr="00F22997">
        <w:t xml:space="preserve"> projektu budowlanego wykorzystywanego podczas sprawdzeń</w:t>
      </w:r>
      <w:r>
        <w:t>.</w:t>
      </w:r>
    </w:p>
    <w:p w14:paraId="49BA4636" w14:textId="77777777" w:rsidR="00FF1A06" w:rsidRDefault="00FF1A06" w:rsidP="00FF1A06">
      <w:pPr>
        <w:adjustRightInd w:val="0"/>
        <w:ind w:left="426" w:right="-142"/>
        <w:jc w:val="both"/>
      </w:pPr>
    </w:p>
    <w:p w14:paraId="2E74F3F0" w14:textId="77777777" w:rsidR="00FF1A06" w:rsidRPr="00310AC8" w:rsidRDefault="00FF1A06" w:rsidP="00FF1A06">
      <w:pPr>
        <w:adjustRightInd w:val="0"/>
        <w:ind w:left="426"/>
        <w:jc w:val="both"/>
        <w:rPr>
          <w:u w:val="single"/>
        </w:rPr>
      </w:pPr>
      <w:r w:rsidRPr="00310AC8">
        <w:rPr>
          <w:u w:val="single"/>
        </w:rPr>
        <w:t>Umowa ryczałtowa</w:t>
      </w:r>
    </w:p>
    <w:p w14:paraId="57BF13FB" w14:textId="30990289" w:rsidR="00FF1A06" w:rsidRDefault="00FF1A06" w:rsidP="00FF1A06">
      <w:pPr>
        <w:adjustRightInd w:val="0"/>
        <w:ind w:left="426"/>
        <w:jc w:val="both"/>
        <w:rPr>
          <w:b/>
        </w:rPr>
      </w:pPr>
      <w:r w:rsidRPr="00310AC8">
        <w:t xml:space="preserve">Podczas czynności kontrolnych należy szczegółowo zweryfikować wszystkie pozycje zestawienia rzeczowo-finansowego w oparciu o </w:t>
      </w:r>
      <w:r w:rsidRPr="001F6EC0">
        <w:rPr>
          <w:b/>
        </w:rPr>
        <w:t>projekt budowlany</w:t>
      </w:r>
      <w:r w:rsidRPr="00310AC8">
        <w:t xml:space="preserve"> oraz w celach pomocniczych, o </w:t>
      </w:r>
      <w:r w:rsidRPr="001F6EC0">
        <w:rPr>
          <w:b/>
        </w:rPr>
        <w:t>najbardziej aktualny kosztorys</w:t>
      </w:r>
      <w:r w:rsidRPr="00310AC8">
        <w:t xml:space="preserve"> znajdujący się w teczce sprawy. W trakcie czynności należy sprawdzić czy wszystkie pozycje mierzalne wykazane w kosztorysie wykorzystywanym podczas sprawdzeń są zgodne z projektem budowlanym oraz faktycznym wykonaniem operacji. W przypadku</w:t>
      </w:r>
      <w:r>
        <w:t xml:space="preserve"> występowania</w:t>
      </w:r>
      <w:r w:rsidRPr="00310AC8">
        <w:t xml:space="preserve"> kosztorysu różnicowego weryfikację należy przeprowadzić w oparciu o projekt budowlany oraz kosztorys różnicowy i kosztorys, w stosunku do którego zostały wykazane różnice. </w:t>
      </w:r>
      <w:r w:rsidRPr="00310AC8">
        <w:rPr>
          <w:b/>
        </w:rPr>
        <w:t xml:space="preserve"> </w:t>
      </w:r>
    </w:p>
    <w:p w14:paraId="1CFA3F47" w14:textId="77777777" w:rsidR="00FF1A06" w:rsidRPr="00310AC8" w:rsidRDefault="00FF1A06" w:rsidP="00FF1A06">
      <w:pPr>
        <w:adjustRightInd w:val="0"/>
        <w:jc w:val="both"/>
      </w:pPr>
    </w:p>
    <w:p w14:paraId="475A40CA" w14:textId="77777777" w:rsidR="00FF1A06" w:rsidRDefault="00FF1A06" w:rsidP="00FF1A06">
      <w:pPr>
        <w:adjustRightInd w:val="0"/>
        <w:ind w:left="426" w:right="-142"/>
        <w:contextualSpacing/>
        <w:jc w:val="both"/>
        <w:rPr>
          <w:color w:val="000000"/>
        </w:rPr>
      </w:pPr>
      <w:r>
        <w:t>Jeżeli dla</w:t>
      </w:r>
      <w:r w:rsidRPr="00310AC8">
        <w:t xml:space="preserve"> </w:t>
      </w:r>
      <w:r>
        <w:t xml:space="preserve">danego </w:t>
      </w:r>
      <w:r w:rsidRPr="00310AC8">
        <w:t>elementu zestawienia</w:t>
      </w:r>
      <w:r>
        <w:t xml:space="preserve"> rzeczowo-finansowego, </w:t>
      </w:r>
      <w:r>
        <w:rPr>
          <w:b/>
          <w:color w:val="000000"/>
        </w:rPr>
        <w:t xml:space="preserve">stanowiącego koszt kwalifikowalny </w:t>
      </w:r>
      <w:r w:rsidRPr="005F4F22">
        <w:rPr>
          <w:color w:val="000000"/>
        </w:rPr>
        <w:t>stan faktyczny jest</w:t>
      </w:r>
      <w:r>
        <w:rPr>
          <w:color w:val="000000"/>
        </w:rPr>
        <w:t>:</w:t>
      </w:r>
    </w:p>
    <w:p w14:paraId="6C744F7C" w14:textId="77777777" w:rsidR="00FF1A06" w:rsidRDefault="00FF1A06" w:rsidP="00FF1A06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 w:rsidRPr="005F4F22">
        <w:rPr>
          <w:color w:val="000000"/>
        </w:rPr>
        <w:t>zgodny</w:t>
      </w:r>
      <w:r w:rsidRPr="00721ED8">
        <w:rPr>
          <w:color w:val="000000"/>
        </w:rPr>
        <w:t xml:space="preserve"> z </w:t>
      </w:r>
      <w:r w:rsidRPr="00310AC8">
        <w:t xml:space="preserve">projektem budowlanym oraz kosztorysem </w:t>
      </w:r>
      <w:r>
        <w:t>wykorzystanym podczas sprawdzeń,</w:t>
      </w:r>
    </w:p>
    <w:p w14:paraId="451A3A8A" w14:textId="77777777" w:rsidR="00FF1A06" w:rsidRDefault="00FF1A06" w:rsidP="00FF1A06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>
        <w:t xml:space="preserve">niezgodny z projektem budowlanym a zgodny z kosztorysem wykorzystanym podczas sprawdzeń, </w:t>
      </w:r>
    </w:p>
    <w:p w14:paraId="1A448897" w14:textId="77777777" w:rsidR="00FF1A06" w:rsidRDefault="00FF1A06" w:rsidP="00FF1A06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>
        <w:t xml:space="preserve">zgodny z projektem budowlanym oraz niezgodny z kosztorysem wykorzystanym podczas sprawdzeń </w:t>
      </w:r>
      <w:r w:rsidR="00BC5E87">
        <w:t>(</w:t>
      </w:r>
      <w:r w:rsidR="00BC5E87" w:rsidRPr="00BC5E87">
        <w:t>wyłącznie w przypadku, gdy kosztorys nie zawiera wszystkich wykonanych pozycji lub zawiera pozycje z mniejszymi jednostkami miary niż faktyczne wykonanie</w:t>
      </w:r>
      <w:r w:rsidR="00BC5E87">
        <w:t xml:space="preserve">), </w:t>
      </w:r>
    </w:p>
    <w:p w14:paraId="5238D522" w14:textId="79031310" w:rsidR="00FF1A06" w:rsidRDefault="00FF1A06" w:rsidP="00FF1A06">
      <w:pPr>
        <w:adjustRightInd w:val="0"/>
        <w:ind w:left="426" w:right="-142"/>
        <w:jc w:val="both"/>
      </w:pPr>
      <w:r>
        <w:t>należy zaznaczyć w liście kontrolnej odpowiedź „TAK”.</w:t>
      </w:r>
    </w:p>
    <w:p w14:paraId="69554FBE" w14:textId="77777777" w:rsidR="00FF1A06" w:rsidRDefault="00FF1A06" w:rsidP="00FF1A06">
      <w:pPr>
        <w:adjustRightInd w:val="0"/>
        <w:ind w:left="426" w:right="-142"/>
        <w:jc w:val="both"/>
      </w:pPr>
    </w:p>
    <w:p w14:paraId="08E1166D" w14:textId="77777777" w:rsidR="00FF1A06" w:rsidRDefault="00FF1A06" w:rsidP="00FF1A06">
      <w:pPr>
        <w:adjustRightInd w:val="0"/>
        <w:ind w:left="426" w:right="-142"/>
        <w:jc w:val="both"/>
      </w:pPr>
      <w:r w:rsidRPr="00667D59">
        <w:t xml:space="preserve">Jeżeli dla danego elementu zestawienia rzeczowo-finansowego, </w:t>
      </w:r>
      <w:r w:rsidRPr="005F4F22">
        <w:rPr>
          <w:b/>
        </w:rPr>
        <w:t>stanowiącego koszt kwalifikowalny</w:t>
      </w:r>
      <w:r w:rsidRPr="00667D59">
        <w:t xml:space="preserve"> stan faktyczny jest:</w:t>
      </w:r>
    </w:p>
    <w:p w14:paraId="3E260460" w14:textId="77777777" w:rsidR="00FF1A06" w:rsidRDefault="00FF1A06" w:rsidP="00FF1A06">
      <w:pPr>
        <w:pStyle w:val="Akapitzlist"/>
        <w:numPr>
          <w:ilvl w:val="0"/>
          <w:numId w:val="59"/>
        </w:numPr>
        <w:adjustRightInd w:val="0"/>
        <w:ind w:left="851" w:right="-142" w:hanging="425"/>
        <w:jc w:val="both"/>
      </w:pPr>
      <w:r>
        <w:t>zgodny z projektem budowlanym oraz niezgodny z kosztorysem wykorzystanym podczas sprawdzeń</w:t>
      </w:r>
      <w:r w:rsidR="00365B85">
        <w:t xml:space="preserve"> </w:t>
      </w:r>
      <w:r w:rsidR="00771918">
        <w:t>(</w:t>
      </w:r>
      <w:r w:rsidR="00771918" w:rsidRPr="00771918">
        <w:t>wyłącznie w przypadku, gdy kosztorys zawiera pozycje, które nie zostały wykonane lub zawiera pozycje z większymi jednostkami miary niż</w:t>
      </w:r>
      <w:r w:rsidR="00771918" w:rsidRPr="00771918" w:rsidDel="00D254A8">
        <w:t xml:space="preserve"> </w:t>
      </w:r>
      <w:r w:rsidR="00771918" w:rsidRPr="00771918">
        <w:t>faktyczne wykonanie</w:t>
      </w:r>
      <w:r w:rsidR="00771918">
        <w:t>)</w:t>
      </w:r>
      <w:r>
        <w:t>,</w:t>
      </w:r>
    </w:p>
    <w:p w14:paraId="5382BA3B" w14:textId="77777777" w:rsidR="00FF1A06" w:rsidRDefault="00FF1A06" w:rsidP="00FF1A06">
      <w:pPr>
        <w:pStyle w:val="Akapitzlist"/>
        <w:numPr>
          <w:ilvl w:val="0"/>
          <w:numId w:val="59"/>
        </w:numPr>
        <w:adjustRightInd w:val="0"/>
        <w:ind w:left="851" w:right="-142" w:hanging="425"/>
        <w:jc w:val="both"/>
      </w:pPr>
      <w:r>
        <w:t>niezgodny z projektem budowlanym oraz niezgodny z kosztorysem wykorzystywanym podczas sprawdzeń,</w:t>
      </w:r>
    </w:p>
    <w:p w14:paraId="592F3DBA" w14:textId="77777777" w:rsidR="00FF1A06" w:rsidRDefault="00FF1A06" w:rsidP="00FF1A06">
      <w:pPr>
        <w:adjustRightInd w:val="0"/>
        <w:ind w:left="426" w:right="-142"/>
        <w:jc w:val="both"/>
      </w:pPr>
      <w:r>
        <w:t xml:space="preserve">należy zaznaczyć w liście kontrolnej odpowiedź NIE”. </w:t>
      </w:r>
    </w:p>
    <w:p w14:paraId="6F7A70EC" w14:textId="77777777" w:rsidR="00FF1A06" w:rsidRPr="00310AC8" w:rsidRDefault="00FF1A06" w:rsidP="00FF1A06">
      <w:pPr>
        <w:adjustRightInd w:val="0"/>
        <w:ind w:left="284" w:right="-142"/>
        <w:jc w:val="both"/>
      </w:pPr>
    </w:p>
    <w:p w14:paraId="474B0CF6" w14:textId="77777777" w:rsidR="00FF1A06" w:rsidRDefault="00FF1A06" w:rsidP="00FF1A06">
      <w:pPr>
        <w:adjustRightInd w:val="0"/>
        <w:ind w:left="426" w:right="-142"/>
        <w:jc w:val="both"/>
      </w:pPr>
      <w:r w:rsidRPr="00282C69">
        <w:t>W przypadku zaznaczenia odpowiedzi „NIE” w polu „Uwagi kontrolujących” należy odnotować rodzaj i zakres stwierdzonej rozbieżności. Jeżeli w ww. polu nie może zostać zawarty taki zasób informacji, uwagi należy umieścić w osobnym załączniku, a w samym polu „Uwagi kontrolujących” zapisać odwołanie do sporządzonego z</w:t>
      </w:r>
      <w:r>
        <w:t>a</w:t>
      </w:r>
      <w:r w:rsidRPr="00282C69">
        <w:t>łącznika.</w:t>
      </w:r>
    </w:p>
    <w:p w14:paraId="253D23B1" w14:textId="77777777" w:rsidR="00FF1A06" w:rsidRPr="00310AC8" w:rsidRDefault="00FF1A06" w:rsidP="00FF1A06">
      <w:pPr>
        <w:adjustRightInd w:val="0"/>
        <w:ind w:left="426" w:right="-142"/>
        <w:jc w:val="both"/>
      </w:pPr>
      <w:r w:rsidRPr="00310AC8">
        <w:t xml:space="preserve">W celu pozostawienia właściwego śladu rewizyjnego weryfikacji robót budowlanych należy: </w:t>
      </w:r>
    </w:p>
    <w:p w14:paraId="358F0D7A" w14:textId="77777777" w:rsidR="00FF1A06" w:rsidRPr="00310AC8" w:rsidRDefault="00FF1A06" w:rsidP="00FF1A06">
      <w:pPr>
        <w:numPr>
          <w:ilvl w:val="0"/>
          <w:numId w:val="60"/>
        </w:numPr>
        <w:adjustRightInd w:val="0"/>
        <w:spacing w:after="160" w:line="259" w:lineRule="auto"/>
        <w:ind w:left="993" w:right="-142" w:hanging="567"/>
        <w:contextualSpacing/>
        <w:jc w:val="both"/>
      </w:pPr>
      <w:r w:rsidRPr="00310AC8">
        <w:t>załączyć</w:t>
      </w:r>
      <w:r>
        <w:t xml:space="preserve"> fotografie</w:t>
      </w:r>
      <w:r w:rsidRPr="00310AC8">
        <w:t xml:space="preserve"> projekt</w:t>
      </w:r>
      <w:r>
        <w:t>u budowlanego wykorzystywanego</w:t>
      </w:r>
      <w:r w:rsidRPr="00310AC8">
        <w:t xml:space="preserve"> podczas sprawdzeń</w:t>
      </w:r>
      <w:r>
        <w:t>,</w:t>
      </w:r>
    </w:p>
    <w:p w14:paraId="4C04C26F" w14:textId="77777777" w:rsidR="00FF1A06" w:rsidRPr="00310AC8" w:rsidRDefault="00FF1A06" w:rsidP="00FF1A06">
      <w:pPr>
        <w:numPr>
          <w:ilvl w:val="0"/>
          <w:numId w:val="60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>wskazać w polu „Uwagi kontrolujących” pozycje kosztorysu podlegające weryfikacji lub,</w:t>
      </w:r>
    </w:p>
    <w:p w14:paraId="6DA3F03E" w14:textId="77777777" w:rsidR="00FF1A06" w:rsidRDefault="00FF1A06" w:rsidP="00FF1A06">
      <w:pPr>
        <w:numPr>
          <w:ilvl w:val="0"/>
          <w:numId w:val="60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 xml:space="preserve">sporządzić w formie załącznika zestawienie pozycji kosztorysu, które zostały bezpośrednio zweryfikowane w trakcie czynności kontrolnych oraz umieścić w polu „Uwagi kontrolujących” informację o załączniku. </w:t>
      </w:r>
    </w:p>
    <w:p w14:paraId="45446525" w14:textId="77777777" w:rsidR="00FF1A06" w:rsidRPr="00310AC8" w:rsidRDefault="00FF1A06" w:rsidP="00FF1A06">
      <w:pPr>
        <w:adjustRightInd w:val="0"/>
        <w:spacing w:after="160" w:line="259" w:lineRule="auto"/>
        <w:ind w:left="851" w:right="-142"/>
        <w:contextualSpacing/>
        <w:jc w:val="both"/>
      </w:pPr>
    </w:p>
    <w:p w14:paraId="6BE92890" w14:textId="77777777" w:rsidR="00FF1A06" w:rsidRDefault="00FF1A06" w:rsidP="00FF1A06">
      <w:pPr>
        <w:adjustRightInd w:val="0"/>
        <w:ind w:left="426" w:right="-142"/>
        <w:jc w:val="both"/>
      </w:pPr>
      <w:r w:rsidRPr="00310AC8">
        <w:t>Dopuszcza się dołączenie do raportu z czynności kontrolnych (dalej „raportu”) jako załącznika kopii kosztorysu ze wskazaniem bezpośrednio zweryfikowanych pozycji.</w:t>
      </w:r>
      <w:r>
        <w:t xml:space="preserve"> </w:t>
      </w:r>
    </w:p>
    <w:p w14:paraId="6AC5FA45" w14:textId="77777777" w:rsidR="00FF1A06" w:rsidRDefault="00FF1A06" w:rsidP="00F15E3E">
      <w:pPr>
        <w:adjustRightInd w:val="0"/>
        <w:ind w:left="426"/>
        <w:jc w:val="both"/>
      </w:pPr>
    </w:p>
    <w:p w14:paraId="6D3D1C4C" w14:textId="77777777" w:rsidR="006A2F8B" w:rsidRDefault="00A34844" w:rsidP="006A2F8B">
      <w:pPr>
        <w:adjustRightInd w:val="0"/>
        <w:ind w:left="426" w:right="-142"/>
        <w:jc w:val="both"/>
      </w:pPr>
      <w:r>
        <w:t>Weryfikację robót budowlanych, które nie wymagają projektu budowlanego należy przeprowadzić na bazie</w:t>
      </w:r>
      <w:r w:rsidR="001206E2">
        <w:t xml:space="preserve"> najbardziej aktualnego</w:t>
      </w:r>
      <w:r>
        <w:t xml:space="preserve"> kosztorysu</w:t>
      </w:r>
      <w:r w:rsidR="001206E2">
        <w:t>, znajdującego się w teczce sprawy.</w:t>
      </w:r>
      <w:r>
        <w:t xml:space="preserve"> W tej sytuacji w celu pozostawienia należytego śladu rewizyjnego należy sporządzić w formie załącznika zestawienie pozycji kosztorysu, które zostały bezpośrednio zweryfikowane w trakcie czynności kontrolnych oraz umieścić w polu „Uwagi kontrolujących” informację o </w:t>
      </w:r>
      <w:r w:rsidR="00833CB9">
        <w:t xml:space="preserve">tym </w:t>
      </w:r>
      <w:r>
        <w:t>załączniku. Dopuszcza się dołączenie do raportu jako z</w:t>
      </w:r>
      <w:r w:rsidR="00833CB9">
        <w:t>a</w:t>
      </w:r>
      <w:r>
        <w:t>łącznika kopii kosztorysu z</w:t>
      </w:r>
      <w:r w:rsidR="00144C22">
        <w:t>e</w:t>
      </w:r>
      <w:r>
        <w:t xml:space="preserve"> wskazaniem bezpośrednio zweryfikowanych pozycji</w:t>
      </w:r>
      <w:r w:rsidR="00833CB9">
        <w:t>.</w:t>
      </w:r>
    </w:p>
    <w:p w14:paraId="5C73712A" w14:textId="77777777" w:rsidR="006A2F8B" w:rsidRDefault="006A2F8B" w:rsidP="006A2F8B">
      <w:pPr>
        <w:adjustRightInd w:val="0"/>
        <w:ind w:left="426" w:right="-142"/>
        <w:jc w:val="both"/>
      </w:pPr>
    </w:p>
    <w:p w14:paraId="53C94547" w14:textId="77777777" w:rsidR="006A2F8B" w:rsidRDefault="00144C22" w:rsidP="006A2F8B">
      <w:pPr>
        <w:ind w:left="426"/>
        <w:jc w:val="both"/>
        <w:rPr>
          <w:b/>
        </w:rPr>
      </w:pPr>
      <w:r w:rsidRPr="00144C22">
        <w:rPr>
          <w:b/>
        </w:rPr>
        <w:t>Weryfikacja ukrytych elementów</w:t>
      </w:r>
      <w:r>
        <w:rPr>
          <w:b/>
        </w:rPr>
        <w:t xml:space="preserve"> operacji</w:t>
      </w:r>
      <w:r w:rsidRPr="00144C22">
        <w:rPr>
          <w:b/>
        </w:rPr>
        <w:t xml:space="preserve">. </w:t>
      </w:r>
    </w:p>
    <w:p w14:paraId="6B7399A5" w14:textId="77777777" w:rsidR="006A2F8B" w:rsidRDefault="00F6743A" w:rsidP="006A2F8B">
      <w:pPr>
        <w:adjustRightInd w:val="0"/>
        <w:ind w:left="426" w:right="-142"/>
        <w:jc w:val="both"/>
      </w:pPr>
      <w:r>
        <w:t xml:space="preserve">Dla </w:t>
      </w:r>
      <w:r w:rsidR="00E466F0" w:rsidRPr="00E466F0">
        <w:t xml:space="preserve">elementów kosztorysów niemożliwych do pełnego zweryfikowania w drodze </w:t>
      </w:r>
      <w:r w:rsidR="003A5F44">
        <w:t>czynności kontrolnych</w:t>
      </w:r>
      <w:r w:rsidR="00441AD4">
        <w:t>,</w:t>
      </w:r>
      <w:r w:rsidR="00E466F0" w:rsidRPr="00E466F0">
        <w:t xml:space="preserve"> należy odnotować nazwę dokumentu, który potwierdza ich wykonanie (</w:t>
      </w:r>
      <w:r w:rsidR="005060D9">
        <w:t xml:space="preserve">np.: </w:t>
      </w:r>
      <w:r w:rsidR="00E466F0" w:rsidRPr="00E466F0">
        <w:t>dziennik budowy</w:t>
      </w:r>
      <w:r w:rsidR="005060D9">
        <w:t xml:space="preserve">, </w:t>
      </w:r>
      <w:r w:rsidR="00E466F0" w:rsidRPr="00E466F0">
        <w:t xml:space="preserve">protokół odbioru). </w:t>
      </w:r>
      <w:r w:rsidR="007C7949">
        <w:t xml:space="preserve">Zaleca się również wykonanie dokumentacji fotograficznej </w:t>
      </w:r>
      <w:r w:rsidR="00682F12">
        <w:t>zrealizowanej</w:t>
      </w:r>
      <w:r w:rsidR="007C7949">
        <w:t xml:space="preserve"> inwestycji.</w:t>
      </w:r>
    </w:p>
    <w:p w14:paraId="4CDA3B83" w14:textId="01AA9F5E" w:rsidR="006A2F8B" w:rsidRDefault="000556EE" w:rsidP="006A2F8B">
      <w:pPr>
        <w:adjustRightInd w:val="0"/>
        <w:ind w:left="426" w:right="-142"/>
        <w:jc w:val="both"/>
      </w:pPr>
      <w:r>
        <w:t xml:space="preserve">W przypadku, gdy </w:t>
      </w:r>
      <w:r w:rsidR="00E928BA" w:rsidRPr="007C7949">
        <w:t>roboty budowlane nie są objęte kosztorysem – zakres robót dotyczy prostych prac, których ocena możliwa jest bez wiedzy specjalistycznej, weryfikacj</w:t>
      </w:r>
      <w:r w:rsidR="002C365F">
        <w:t>ę</w:t>
      </w:r>
      <w:r w:rsidR="00E928BA" w:rsidRPr="007C7949">
        <w:t xml:space="preserve"> stanu faktycznego należy przeprowadzić na </w:t>
      </w:r>
      <w:r w:rsidR="005060D9">
        <w:t>podstawie</w:t>
      </w:r>
      <w:r w:rsidR="00E928BA" w:rsidRPr="007C7949">
        <w:t xml:space="preserve"> informacji zawartych </w:t>
      </w:r>
      <w:r w:rsidR="00E928BA" w:rsidRPr="004867A9">
        <w:t xml:space="preserve">w </w:t>
      </w:r>
      <w:r w:rsidR="00B90FF0" w:rsidRPr="00B90FF0">
        <w:t>zestawieniu</w:t>
      </w:r>
      <w:r w:rsidR="004867A9">
        <w:t>.</w:t>
      </w:r>
    </w:p>
    <w:p w14:paraId="09B07852" w14:textId="6D3C4C41" w:rsidR="001F4D88" w:rsidRDefault="001F4D88" w:rsidP="006A2F8B">
      <w:pPr>
        <w:adjustRightInd w:val="0"/>
        <w:ind w:left="426" w:right="-142"/>
        <w:jc w:val="both"/>
      </w:pPr>
    </w:p>
    <w:p w14:paraId="08891B94" w14:textId="24EA937D" w:rsidR="00F265A5" w:rsidRPr="004E745A" w:rsidRDefault="002305B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2" w:name="_Hlk39492431"/>
      <w:r>
        <w:rPr>
          <w:b/>
        </w:rPr>
        <w:t xml:space="preserve">Sposób weryfikacji w sytuacji wystąpienia wyjątkowych okoliczności. </w:t>
      </w:r>
    </w:p>
    <w:p w14:paraId="0EF3BD6F" w14:textId="77777777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37B6F56F" w14:textId="77777777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bookmarkEnd w:id="2"/>
    <w:p w14:paraId="3D464AFB" w14:textId="77777777" w:rsidR="001F4D88" w:rsidRDefault="001F4D88" w:rsidP="006A2F8B">
      <w:pPr>
        <w:adjustRightInd w:val="0"/>
        <w:ind w:left="426" w:right="-142"/>
        <w:jc w:val="both"/>
      </w:pPr>
    </w:p>
    <w:p w14:paraId="43388271" w14:textId="77777777" w:rsidR="00F6743A" w:rsidRPr="00C24942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</w:t>
      </w:r>
      <w:r w:rsidR="00B71C91">
        <w:rPr>
          <w:u w:val="single"/>
        </w:rPr>
        <w:t>wykazem faktur lub innych dokumentów o równoważnej wartości dowodowej.</w:t>
      </w:r>
    </w:p>
    <w:p w14:paraId="69F10416" w14:textId="77777777" w:rsidR="006A2F8B" w:rsidRDefault="00F6743A" w:rsidP="006A2F8B">
      <w:pPr>
        <w:widowControl w:val="0"/>
        <w:adjustRightInd w:val="0"/>
        <w:ind w:left="426"/>
        <w:jc w:val="both"/>
        <w:textAlignment w:val="baseline"/>
      </w:pPr>
      <w:r>
        <w:t xml:space="preserve">W trakcie przeprowadzania czynności kontrolnych należy zweryfikować zgodność </w:t>
      </w:r>
      <w:r w:rsidR="00DF7BCA">
        <w:t>w</w:t>
      </w:r>
      <w:r>
        <w:t xml:space="preserve">ykazu faktur lub innych dokumentów o równoważnej wartości dowodowej załączonego do </w:t>
      </w:r>
      <w:r w:rsidRPr="00A36920">
        <w:rPr>
          <w:i/>
        </w:rPr>
        <w:t>Wniosku o płatność</w:t>
      </w:r>
      <w:r>
        <w:t>, z oryginałami posiadanymi przez Beneficjenta</w:t>
      </w:r>
      <w:r w:rsidRPr="003C4780">
        <w:t>. Oryginały faktur i dokumentów o równoważnej wartości dowodowej powinny być oznaczone adnotacją:</w:t>
      </w:r>
      <w:r w:rsidR="0076589A" w:rsidRPr="003C4780">
        <w:t xml:space="preserve"> </w:t>
      </w:r>
      <w:r w:rsidRPr="003C4780">
        <w:t>„</w:t>
      </w:r>
      <w:r w:rsidRPr="003C4780">
        <w:rPr>
          <w:i/>
        </w:rPr>
        <w:t>Przedstawiono do refundacji w ramach Programu Rozwoju Obszarów Wiejskich na lata 20</w:t>
      </w:r>
      <w:r w:rsidR="005F769C" w:rsidRPr="003C4780">
        <w:rPr>
          <w:i/>
        </w:rPr>
        <w:t>14</w:t>
      </w:r>
      <w:r w:rsidRPr="003C4780">
        <w:rPr>
          <w:i/>
        </w:rPr>
        <w:t>-20</w:t>
      </w:r>
      <w:r w:rsidR="005F769C" w:rsidRPr="003C4780">
        <w:rPr>
          <w:i/>
        </w:rPr>
        <w:t>20</w:t>
      </w:r>
      <w:r w:rsidR="00D73197" w:rsidRPr="003C4780">
        <w:rPr>
          <w:i/>
        </w:rPr>
        <w:t>”</w:t>
      </w:r>
      <w:r w:rsidR="003C6DD7" w:rsidRPr="003C4780">
        <w:rPr>
          <w:i/>
        </w:rPr>
        <w:t>.</w:t>
      </w:r>
    </w:p>
    <w:p w14:paraId="5E36B46E" w14:textId="77777777"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Należy zwracać szczególną uwagę i </w:t>
      </w:r>
      <w:r w:rsidR="00EF3B76">
        <w:t>z</w:t>
      </w:r>
      <w:r>
        <w:t xml:space="preserve">weryfikować ewentualne korekty do faktur przedstawionych do refundacji. </w:t>
      </w:r>
    </w:p>
    <w:p w14:paraId="73B4C423" w14:textId="2AD1DA33"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>Podczas czynności kontrolnych przeprowadzonych na etapi</w:t>
      </w:r>
      <w:r w:rsidR="007D762B">
        <w:t>e wniosku o płatność ostateczną</w:t>
      </w:r>
      <w:r>
        <w:t xml:space="preserve"> należy zweryfikować także dokumentację składaną przez </w:t>
      </w:r>
      <w:r w:rsidR="00866B91">
        <w:t>B</w:t>
      </w:r>
      <w:r>
        <w:t>eneficjenta</w:t>
      </w:r>
      <w:r w:rsidR="000479A3">
        <w:t>/Beneficjentów</w:t>
      </w:r>
      <w:r>
        <w:t xml:space="preserve"> z wnioskiem o płatność pośrednią. </w:t>
      </w:r>
      <w:r w:rsidR="00DF5747">
        <w:t>Nie dotyczy to sytuacji</w:t>
      </w:r>
      <w:r w:rsidR="003A3AEE">
        <w:t>,</w:t>
      </w:r>
      <w:r w:rsidR="00DF5747">
        <w:t xml:space="preserve"> kiedy etap pierwszy podlegał już </w:t>
      </w:r>
      <w:r w:rsidR="00532B48">
        <w:t>czynnościom kontrolnym.</w:t>
      </w:r>
    </w:p>
    <w:p w14:paraId="78D56D4B" w14:textId="77777777" w:rsidR="00234C12" w:rsidRDefault="00234C12">
      <w:pPr>
        <w:widowControl w:val="0"/>
        <w:adjustRightInd w:val="0"/>
        <w:spacing w:before="120"/>
        <w:ind w:left="357"/>
        <w:jc w:val="both"/>
        <w:textAlignment w:val="baseline"/>
      </w:pPr>
    </w:p>
    <w:p w14:paraId="2ECEDCBE" w14:textId="77777777" w:rsidR="00FC59BA" w:rsidRDefault="00E466F0">
      <w:pPr>
        <w:ind w:left="426"/>
        <w:jc w:val="both"/>
        <w:rPr>
          <w:b/>
        </w:rPr>
      </w:pPr>
      <w:r w:rsidRPr="00E466F0">
        <w:rPr>
          <w:b/>
        </w:rPr>
        <w:t>Podczas przeprowadzania czynności kontrolnych, każdy zweryfikowany dokument</w:t>
      </w:r>
      <w:r w:rsidR="00F271AE">
        <w:rPr>
          <w:b/>
        </w:rPr>
        <w:t>,</w:t>
      </w:r>
      <w:r w:rsidRPr="00E466F0">
        <w:rPr>
          <w:b/>
        </w:rPr>
        <w:t xml:space="preserve"> </w:t>
      </w:r>
      <w:r w:rsidR="005448E6">
        <w:rPr>
          <w:b/>
        </w:rPr>
        <w:t>znajdujący się w wykazie faktur lub dokumentów o równoważnej wartości dowodowej</w:t>
      </w:r>
      <w:r w:rsidR="00F271AE">
        <w:rPr>
          <w:b/>
        </w:rPr>
        <w:t xml:space="preserve"> dokumentujących poniesione koszty, </w:t>
      </w:r>
      <w:r w:rsidRPr="00E466F0">
        <w:rPr>
          <w:b/>
        </w:rPr>
        <w:t>należy oznaczyć poprzez postawienie na odwrocie pieczęci</w:t>
      </w:r>
      <w:r w:rsidR="00287C6E">
        <w:rPr>
          <w:b/>
        </w:rPr>
        <w:t xml:space="preserve"> pozwalającej na identyfikację instytucji kontrolującej, datę kontroli oraz podpis kontrolującego.</w:t>
      </w:r>
      <w:r w:rsidRPr="00E466F0">
        <w:rPr>
          <w:b/>
        </w:rPr>
        <w:t xml:space="preserve"> </w:t>
      </w:r>
    </w:p>
    <w:p w14:paraId="50F740A9" w14:textId="77777777" w:rsidR="00091F50" w:rsidRDefault="00091F50">
      <w:pPr>
        <w:ind w:left="426"/>
        <w:jc w:val="both"/>
        <w:rPr>
          <w:b/>
        </w:rPr>
      </w:pPr>
    </w:p>
    <w:p w14:paraId="387872DB" w14:textId="77777777" w:rsidR="00091F50" w:rsidRDefault="00091F50">
      <w:pPr>
        <w:ind w:left="426"/>
        <w:jc w:val="both"/>
        <w:rPr>
          <w:b/>
        </w:rPr>
      </w:pPr>
      <w:r w:rsidRPr="00091F50">
        <w:rPr>
          <w:b/>
        </w:rPr>
        <w:t>W trakcie czynności kontrolnych należy zweryfikować także potwierdzenia zapłaty dotyczące kontrolowanych dokumentów.</w:t>
      </w:r>
    </w:p>
    <w:p w14:paraId="7FDAFEC4" w14:textId="77777777" w:rsidR="00287C6E" w:rsidRDefault="00287C6E">
      <w:pPr>
        <w:ind w:left="426"/>
        <w:jc w:val="both"/>
        <w:rPr>
          <w:b/>
        </w:rPr>
      </w:pPr>
    </w:p>
    <w:p w14:paraId="0F6CA2C9" w14:textId="77777777" w:rsidR="00FC59BA" w:rsidRDefault="00FC59BA">
      <w:pPr>
        <w:ind w:left="426"/>
        <w:jc w:val="both"/>
        <w:rPr>
          <w:b/>
        </w:rPr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</w:p>
    <w:p w14:paraId="55ADBCFA" w14:textId="77777777" w:rsidR="00FC59BA" w:rsidRDefault="00FC59BA">
      <w:pPr>
        <w:ind w:left="426"/>
        <w:jc w:val="both"/>
        <w:rPr>
          <w:b/>
        </w:rPr>
      </w:pPr>
    </w:p>
    <w:p w14:paraId="0537B95C" w14:textId="77777777" w:rsidR="002A5486" w:rsidRDefault="00B90FF0">
      <w:pPr>
        <w:ind w:left="426"/>
        <w:jc w:val="both"/>
        <w:rPr>
          <w:u w:val="single"/>
        </w:rPr>
      </w:pPr>
      <w:r w:rsidRPr="00B90FF0">
        <w:rPr>
          <w:u w:val="single"/>
        </w:rPr>
        <w:t>KONTROLA</w:t>
      </w:r>
      <w:r w:rsidR="002B36F6">
        <w:rPr>
          <w:u w:val="single"/>
        </w:rPr>
        <w:t xml:space="preserve"> DANYCH LUB</w:t>
      </w:r>
      <w:r w:rsidRPr="00B90FF0">
        <w:rPr>
          <w:u w:val="single"/>
        </w:rPr>
        <w:t xml:space="preserve"> DOKUMENTÓW U PODMIOTÓW TRZECICH</w:t>
      </w:r>
      <w:r w:rsidR="00FC59BA">
        <w:rPr>
          <w:u w:val="single"/>
        </w:rPr>
        <w:t>.</w:t>
      </w:r>
    </w:p>
    <w:p w14:paraId="45CEBF89" w14:textId="77777777" w:rsidR="00FC59BA" w:rsidRPr="00FC59BA" w:rsidRDefault="00FC59BA">
      <w:pPr>
        <w:ind w:left="426"/>
        <w:jc w:val="both"/>
        <w:rPr>
          <w:u w:val="single"/>
        </w:rPr>
      </w:pPr>
    </w:p>
    <w:p w14:paraId="2796BEB1" w14:textId="3A66EE88" w:rsidR="002A5486" w:rsidRDefault="005F769C">
      <w:pPr>
        <w:ind w:left="426"/>
        <w:jc w:val="both"/>
        <w:rPr>
          <w:bCs/>
        </w:rPr>
      </w:pPr>
      <w:r>
        <w:rPr>
          <w:bCs/>
        </w:rPr>
        <w:t>W</w:t>
      </w:r>
      <w:r w:rsidR="00F6743A" w:rsidRPr="000C79BB">
        <w:rPr>
          <w:bCs/>
        </w:rPr>
        <w:t xml:space="preserve"> niezbędnych przypadkach, kontrola dokładności danych we wniosku o płatność może odbywać się na podstawie danych lub dokumentów handlowych przechowywanych przez </w:t>
      </w:r>
      <w:r w:rsidR="00342D46">
        <w:rPr>
          <w:bCs/>
        </w:rPr>
        <w:t>podmioty</w:t>
      </w:r>
      <w:r w:rsidR="00342D46" w:rsidRPr="000C79BB">
        <w:rPr>
          <w:bCs/>
        </w:rPr>
        <w:t xml:space="preserve"> </w:t>
      </w:r>
      <w:r w:rsidR="00F6743A" w:rsidRPr="000C79BB">
        <w:rPr>
          <w:bCs/>
        </w:rPr>
        <w:t>trzecie. Kontrole takie zaleca się w szczególności w przypadku:</w:t>
      </w:r>
    </w:p>
    <w:p w14:paraId="5D1E508F" w14:textId="77777777"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866B91">
        <w:t>B</w:t>
      </w:r>
      <w:r w:rsidR="00F6743A">
        <w:t xml:space="preserve">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14:paraId="6F0569FE" w14:textId="19D9B4FF"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866B91">
        <w:t>B</w:t>
      </w:r>
      <w:r w:rsidR="00F6743A">
        <w:t>eneficjent</w:t>
      </w:r>
      <w:r>
        <w:t xml:space="preserve">a </w:t>
      </w:r>
      <w:r w:rsidR="00F6743A">
        <w:t>faktury korygującej, której nie przedstawił do refundacji wraz z wnioskiem o płatność lub w toku jego uzupełnienia, w przypadku, gdy zakres 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14:paraId="3DC032A1" w14:textId="50014917"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>
        <w:t>ystąpienia innych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14:paraId="11631FFC" w14:textId="77777777" w:rsidR="002A5486" w:rsidRDefault="00F6743A">
      <w:pPr>
        <w:ind w:left="426"/>
        <w:jc w:val="both"/>
      </w:pPr>
      <w:r w:rsidRPr="000C79BB"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14:paraId="22CEC3B1" w14:textId="77777777" w:rsidR="00342D46" w:rsidRDefault="00F6743A">
      <w:pPr>
        <w:ind w:left="426"/>
        <w:jc w:val="both"/>
      </w:pPr>
      <w:r w:rsidRPr="000C79BB">
        <w:t xml:space="preserve">O </w:t>
      </w:r>
      <w:r w:rsidR="00342D46">
        <w:t>terminie i zakresie kontroli</w:t>
      </w:r>
      <w:r w:rsidRPr="00BE69B7">
        <w:t xml:space="preserve"> należy poinformować podmiot trzeci, u którego nastąpi kontrola dokumentów oraz </w:t>
      </w:r>
      <w:r w:rsidR="00866B91">
        <w:t>B</w:t>
      </w:r>
      <w:r w:rsidRPr="00BE69B7">
        <w:t xml:space="preserve">eneficjenta, celem zagwarantowania możliwości wzięcia udziału w ww. czynnościach. </w:t>
      </w:r>
      <w:r w:rsidR="00342D46">
        <w:t xml:space="preserve">Należy stosować </w:t>
      </w:r>
      <w:r w:rsidR="00342D46" w:rsidRPr="00342D46">
        <w:t>procedurę powiadomienia opisaną w pkt</w:t>
      </w:r>
      <w:r w:rsidR="00585A1C">
        <w:t>.</w:t>
      </w:r>
      <w:r w:rsidR="00342D46" w:rsidRPr="00342D46">
        <w:t xml:space="preserve"> IV </w:t>
      </w:r>
      <w:r w:rsidR="00B90FF0" w:rsidRPr="00B90FF0">
        <w:t>„Powiadomienie o czynnościach kontrolnych”</w:t>
      </w:r>
      <w:r w:rsidR="00342D46" w:rsidRPr="00342D46">
        <w:t xml:space="preserve"> instrukcji IR-01/</w:t>
      </w:r>
      <w:r w:rsidR="007D0621">
        <w:t>344</w:t>
      </w:r>
      <w:r w:rsidR="00342D46">
        <w:t xml:space="preserve"> a w przypadku </w:t>
      </w:r>
      <w:r w:rsidR="00C870AB">
        <w:t xml:space="preserve">konieczności pisemnego </w:t>
      </w:r>
      <w:r w:rsidR="00342D46">
        <w:t>powiadomienia</w:t>
      </w:r>
      <w:r w:rsidR="00C870AB">
        <w:t xml:space="preserve"> podmiotu trzeciego</w:t>
      </w:r>
      <w:r w:rsidR="00342D46">
        <w:t>,</w:t>
      </w:r>
      <w:r w:rsidR="00C870AB">
        <w:t xml:space="preserve"> należy</w:t>
      </w:r>
      <w:r w:rsidR="00342D46">
        <w:t xml:space="preserve"> skierować</w:t>
      </w:r>
      <w:r w:rsidR="00C870AB">
        <w:t xml:space="preserve"> </w:t>
      </w:r>
      <w:r w:rsidR="00342D46">
        <w:t>do podmiotu trzeciego</w:t>
      </w:r>
      <w:r w:rsidR="00C870AB">
        <w:t xml:space="preserve"> pismo </w:t>
      </w:r>
      <w:r w:rsidR="00342D46" w:rsidRPr="00342D46">
        <w:t>P-1</w:t>
      </w:r>
      <w:r w:rsidR="00C870AB">
        <w:t>0</w:t>
      </w:r>
      <w:r w:rsidR="00342D46" w:rsidRPr="00342D46">
        <w:t>/</w:t>
      </w:r>
      <w:r w:rsidR="007D0621">
        <w:t>344</w:t>
      </w:r>
      <w:r w:rsidR="00342D46">
        <w:t>.</w:t>
      </w:r>
    </w:p>
    <w:p w14:paraId="7136192A" w14:textId="5C5DE8DF"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</w:t>
      </w:r>
      <w:r w:rsidR="007D3C54">
        <w:t>towaru</w:t>
      </w:r>
      <w:r w:rsidRPr="000C79BB">
        <w:t>/usługi. Należy również zweryfikować</w:t>
      </w:r>
      <w:r w:rsidR="00A36920">
        <w:t>,</w:t>
      </w:r>
      <w:r w:rsidRPr="000C79BB">
        <w:t xml:space="preserve">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14:paraId="4370657B" w14:textId="77777777" w:rsidR="002A5486" w:rsidRDefault="00F6743A">
      <w:pPr>
        <w:ind w:left="426"/>
        <w:jc w:val="both"/>
        <w:rPr>
          <w:i/>
        </w:rPr>
      </w:pPr>
      <w:r w:rsidRPr="000C79BB">
        <w:t xml:space="preserve">W przypadku wykrycia niezgodność pomiędzy danymi lub/i dokumentami znajdującymi się u </w:t>
      </w:r>
      <w:r w:rsidR="00342D46" w:rsidRPr="000C79BB">
        <w:t>podmiot</w:t>
      </w:r>
      <w:r w:rsidR="00342D46">
        <w:t>u</w:t>
      </w:r>
      <w:r w:rsidR="00342D46" w:rsidRPr="000C79BB">
        <w:t xml:space="preserve"> trzeci</w:t>
      </w:r>
      <w:r w:rsidR="00342D46">
        <w:t>ego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="00866B91">
        <w:t>B</w:t>
      </w:r>
      <w:r w:rsidRPr="000C79BB">
        <w:t xml:space="preserve">eneficjenta, należy stwierdzoną rozbieżność opisać </w:t>
      </w:r>
      <w:r w:rsidR="00F8151A">
        <w:t>w L</w:t>
      </w:r>
      <w:r w:rsidR="00342D46">
        <w:t xml:space="preserve">iście kontrolnej </w:t>
      </w:r>
      <w:r w:rsidRPr="000C79BB">
        <w:t>w polu „U</w:t>
      </w:r>
      <w:r w:rsidR="00F42E30">
        <w:t>wagi kontrolujących</w:t>
      </w:r>
      <w:r w:rsidRPr="000C79BB">
        <w:t>”.</w:t>
      </w:r>
      <w:r>
        <w:t xml:space="preserve"> </w:t>
      </w:r>
      <w:r w:rsidRPr="000C79BB">
        <w:t>Jeżeli pole to jest niewystarczające należy na dodatkow</w:t>
      </w:r>
      <w:r>
        <w:t>ym arkuszu</w:t>
      </w:r>
      <w:r w:rsidRPr="000C79BB">
        <w:t xml:space="preserve"> </w:t>
      </w:r>
      <w:r w:rsidRPr="00342D46">
        <w:t xml:space="preserve">opisać nieprawidłowości oraz załączyć go do </w:t>
      </w:r>
      <w:r w:rsidR="00B90FF0" w:rsidRPr="00B90FF0">
        <w:t>raportu</w:t>
      </w:r>
      <w:r w:rsidRPr="00342D46">
        <w:t xml:space="preserve">, natomiast w polu </w:t>
      </w:r>
      <w:r w:rsidR="00342D46">
        <w:t>tym</w:t>
      </w:r>
      <w:r w:rsidRPr="000C79BB">
        <w:t xml:space="preserve">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</w:t>
      </w:r>
      <w:r w:rsidR="00342D46">
        <w:t xml:space="preserve"> opisane nieprawidłowości</w:t>
      </w:r>
      <w:r w:rsidRPr="000C79BB">
        <w:t xml:space="preserve"> załączyć</w:t>
      </w:r>
      <w:r>
        <w:t xml:space="preserve"> do </w:t>
      </w:r>
      <w:r w:rsidR="00342D46" w:rsidRPr="00342D46">
        <w:t>raportu</w:t>
      </w:r>
      <w:r w:rsidR="00342D46">
        <w:t>.</w:t>
      </w:r>
    </w:p>
    <w:p w14:paraId="49F1F806" w14:textId="77777777" w:rsidR="00F6743A" w:rsidRDefault="00F6743A" w:rsidP="005E4830">
      <w:pPr>
        <w:ind w:firstLine="360"/>
        <w:jc w:val="both"/>
      </w:pPr>
    </w:p>
    <w:p w14:paraId="62C4DDF0" w14:textId="1B27E567" w:rsidR="002A5486" w:rsidRDefault="00F6743A">
      <w:pPr>
        <w:ind w:left="426"/>
        <w:jc w:val="both"/>
      </w:pPr>
      <w:r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</w:t>
      </w:r>
      <w:r w:rsidR="00342D46">
        <w:t>-</w:t>
      </w:r>
      <w:r>
        <w:t>księgowych</w:t>
      </w:r>
      <w:r w:rsidRPr="00ED3C82">
        <w:t xml:space="preserve"> </w:t>
      </w:r>
      <w:r>
        <w:t xml:space="preserve">drogą korespondencyjną. W tym celu należy wystosować pismo do podmiotu </w:t>
      </w:r>
      <w:r w:rsidRPr="000C79BB">
        <w:t>trzeciego z prośbą o potwierdzenie zgodności danych na faktur</w:t>
      </w:r>
      <w:r>
        <w:t>ze</w:t>
      </w:r>
      <w:r w:rsidRPr="000C79BB">
        <w:t xml:space="preserve"> znajdujących się u podmiotu kontrolowanego z danymi lub/i dokumentami będącymi w posiadaniu</w:t>
      </w:r>
      <w:r w:rsidR="00342D46" w:rsidRPr="00342D46">
        <w:t xml:space="preserve"> </w:t>
      </w:r>
      <w:r w:rsidR="00342D46" w:rsidRPr="000C79BB">
        <w:t xml:space="preserve">podmiotu </w:t>
      </w:r>
      <w:r w:rsidR="00342D46">
        <w:t>trzeciego</w:t>
      </w:r>
      <w:r w:rsidR="00270A12">
        <w:t xml:space="preserve"> (P-1</w:t>
      </w:r>
      <w:r w:rsidR="00323166">
        <w:t>1</w:t>
      </w:r>
      <w:r w:rsidR="00270A12">
        <w:t>/</w:t>
      </w:r>
      <w:r w:rsidR="007D0621">
        <w:t>344</w:t>
      </w:r>
      <w:r w:rsidR="00270A12">
        <w:t>)</w:t>
      </w:r>
      <w:r w:rsidRPr="000C79BB">
        <w:t>.</w:t>
      </w:r>
      <w:r w:rsidR="00847157">
        <w:t xml:space="preserve"> Pismo należy wysłać także do wiadomości kontrolowanego </w:t>
      </w:r>
      <w:r w:rsidR="00C870AB">
        <w:t>b</w:t>
      </w:r>
      <w:r w:rsidR="00847157">
        <w:t>eneficjenta.</w:t>
      </w:r>
      <w:r w:rsidR="00847157" w:rsidRPr="000C79BB">
        <w:t xml:space="preserve"> </w:t>
      </w:r>
      <w:r w:rsidRPr="00ED3C82">
        <w:t>W przypadku braku odpowiedzi na pismo we wskazanym terminie należy ten fakt odnotować w polu „U</w:t>
      </w:r>
      <w:r w:rsidR="00F42E30">
        <w:t>wagi kontrolujących</w:t>
      </w:r>
      <w:r w:rsidRPr="00ED3C82">
        <w:t xml:space="preserve">” </w:t>
      </w:r>
      <w:r w:rsidR="00F8151A">
        <w:t>L</w:t>
      </w:r>
      <w:r w:rsidRPr="00ED3C82">
        <w:t>i</w:t>
      </w:r>
      <w:r w:rsidR="00342D46">
        <w:t>sty</w:t>
      </w:r>
      <w:r w:rsidRPr="00ED3C82">
        <w:t xml:space="preserve"> </w:t>
      </w:r>
      <w:r w:rsidRPr="00342D46">
        <w:t xml:space="preserve">kontrolnej do </w:t>
      </w:r>
      <w:r w:rsidR="00B90FF0" w:rsidRPr="00B90FF0">
        <w:t>raportu</w:t>
      </w:r>
      <w:r w:rsidR="00342D46">
        <w:t>,</w:t>
      </w:r>
      <w:r w:rsidR="00847157" w:rsidRPr="00342D46">
        <w:t xml:space="preserve"> a następnie przekazać dokumentacj</w:t>
      </w:r>
      <w:r w:rsidR="00342D46">
        <w:t>e</w:t>
      </w:r>
      <w:r w:rsidR="00847157" w:rsidRPr="00342D46">
        <w:t xml:space="preserve"> </w:t>
      </w:r>
      <w:r w:rsidR="00F8151A">
        <w:t>po</w:t>
      </w:r>
      <w:r w:rsidR="00847157" w:rsidRPr="00342D46">
        <w:t xml:space="preserve">kontrolną do </w:t>
      </w:r>
      <w:r w:rsidR="00C870AB">
        <w:t>b</w:t>
      </w:r>
      <w:r w:rsidR="00847157" w:rsidRPr="00342D46">
        <w:t>eneficjenta</w:t>
      </w:r>
      <w:r w:rsidR="00847157">
        <w:t xml:space="preserve"> pismem (P-0</w:t>
      </w:r>
      <w:r w:rsidR="007D0621">
        <w:t>5</w:t>
      </w:r>
      <w:r w:rsidR="00847157">
        <w:t>/</w:t>
      </w:r>
      <w:r w:rsidR="007D0621">
        <w:t>344</w:t>
      </w:r>
      <w:r w:rsidR="00847157">
        <w:t>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14:paraId="64986E44" w14:textId="6282D601" w:rsidR="00C20F32" w:rsidRDefault="00C20F32">
      <w:pPr>
        <w:ind w:left="426"/>
        <w:jc w:val="both"/>
      </w:pPr>
    </w:p>
    <w:p w14:paraId="668B7375" w14:textId="77777777" w:rsidR="00C20F32" w:rsidRDefault="00C20F32" w:rsidP="00C20F32">
      <w:pPr>
        <w:ind w:left="426"/>
        <w:jc w:val="both"/>
      </w:pPr>
      <w:r>
        <w:t>KONTROLA EX POST</w:t>
      </w:r>
    </w:p>
    <w:p w14:paraId="5058DB59" w14:textId="43BD9CB0" w:rsidR="00C20F32" w:rsidRDefault="00C20F32" w:rsidP="00C20F32">
      <w:pPr>
        <w:ind w:left="426"/>
        <w:jc w:val="both"/>
      </w:pPr>
      <w:r>
        <w:t>W sytuacji</w:t>
      </w:r>
      <w:r w:rsidR="006E53EE">
        <w:t>,</w:t>
      </w:r>
      <w:r>
        <w:t xml:space="preserve"> kiedy operacja podlegała wcześniej czynnościom kontrolnym, podczas których sprawdzono zgodność dokumentów finansowo-księgowych z wykazem faktur lub innych dokumentów o równoważnej wartości dowodowej dla wszystkich etapów operacji podczas kontroli ex post można odstąpić od weryfikacji tego punktu. W takim przypadku należy w liście kontrolnej odznaczyć pole „NIE DOTYCZY”.</w:t>
      </w:r>
    </w:p>
    <w:p w14:paraId="7353FCA0" w14:textId="186D9B17" w:rsidR="00F265A5" w:rsidRDefault="00F265A5">
      <w:pPr>
        <w:ind w:left="426"/>
        <w:jc w:val="both"/>
      </w:pPr>
    </w:p>
    <w:p w14:paraId="45C665C5" w14:textId="33C0BA08" w:rsidR="00F265A5" w:rsidRPr="000E427E" w:rsidRDefault="002305B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3" w:name="_Hlk39492674"/>
      <w:r>
        <w:rPr>
          <w:b/>
        </w:rPr>
        <w:t xml:space="preserve">Sposób weryfikacji w sytuacji wystąpienia wyjątkowych okoliczności. </w:t>
      </w:r>
    </w:p>
    <w:p w14:paraId="673B2083" w14:textId="77777777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625B3BA5" w14:textId="19BB93F9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na dokumentach przesłanych przez Beneficjenta/o</w:t>
      </w:r>
      <w:r w:rsidR="002C4717">
        <w:t>sób trzecich.</w:t>
      </w:r>
    </w:p>
    <w:p w14:paraId="610C2505" w14:textId="45DA61A7" w:rsidR="00F265A5" w:rsidRPr="0054458D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 w:rsidRPr="0054458D">
        <w:t>Należy</w:t>
      </w:r>
      <w:r>
        <w:t xml:space="preserve"> zwrócić się </w:t>
      </w:r>
      <w:r w:rsidRPr="0054458D">
        <w:t>do Beneficjenta</w:t>
      </w:r>
      <w:r>
        <w:t>/osoby trzeciej</w:t>
      </w:r>
      <w:r w:rsidRPr="0054458D">
        <w:t xml:space="preserve"> z prośbą o przesłanie</w:t>
      </w:r>
      <w:r w:rsidR="000732A3">
        <w:t xml:space="preserve"> </w:t>
      </w:r>
      <w:r w:rsidRPr="0054458D">
        <w:t>skanów</w:t>
      </w:r>
      <w:r w:rsidR="002305B5">
        <w:t>/zdjęć</w:t>
      </w:r>
      <w:r w:rsidRPr="0054458D">
        <w:t xml:space="preserve"> oryginałów faktur/dokumentów księgowych znajdujących się wykazie faktur lub dokumentów o równoważnej wartości dowodowej dokumentujących poniesione koszty załączonym do wniosku o płatność.</w:t>
      </w:r>
    </w:p>
    <w:p w14:paraId="29F5293A" w14:textId="77777777" w:rsidR="00F265A5" w:rsidRPr="0054458D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 w:rsidRPr="0054458D">
        <w:t xml:space="preserve">Następnie należy porównać dane przesłanych dokumentów z danymi znajdującymi się w wykazie. </w:t>
      </w:r>
    </w:p>
    <w:p w14:paraId="3D3B6BF0" w14:textId="74C721CA" w:rsidR="00F265A5" w:rsidRDefault="000732A3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F265A5">
        <w:t>wydruk skanów</w:t>
      </w:r>
      <w:r w:rsidR="002305B5">
        <w:t>/zdjęć</w:t>
      </w:r>
      <w:r w:rsidR="00F265A5">
        <w:t xml:space="preserve"> przesłanych dokumentów lub płyta CD z przesłanymi skanami</w:t>
      </w:r>
      <w:r w:rsidR="002305B5">
        <w:t>/zdjęciami</w:t>
      </w:r>
      <w:r w:rsidR="00F265A5">
        <w:t xml:space="preserve"> dokumentów.</w:t>
      </w:r>
    </w:p>
    <w:bookmarkEnd w:id="3"/>
    <w:p w14:paraId="3FE379A0" w14:textId="77777777" w:rsidR="00F265A5" w:rsidRDefault="00F265A5">
      <w:pPr>
        <w:ind w:left="426"/>
        <w:jc w:val="both"/>
      </w:pPr>
    </w:p>
    <w:p w14:paraId="35831F46" w14:textId="77777777" w:rsidR="006A2F8B" w:rsidRDefault="00F6743A" w:rsidP="006A2F8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left="426" w:hanging="499"/>
        <w:jc w:val="both"/>
        <w:textAlignment w:val="baseline"/>
      </w:pPr>
      <w:r w:rsidRPr="0066137C">
        <w:rPr>
          <w:u w:val="single"/>
        </w:rPr>
        <w:t>Prowadzenie oddzielnego systemu rachunkowości albo korzystania z odpowiedniego kodu rachunkowego dla transakcji związanych z realizacją operacji</w:t>
      </w:r>
      <w:r w:rsidR="002A2603">
        <w:rPr>
          <w:u w:val="single"/>
        </w:rPr>
        <w:t>.</w:t>
      </w:r>
    </w:p>
    <w:p w14:paraId="0253872B" w14:textId="5F8C46EF" w:rsidR="006A2F8B" w:rsidRDefault="00D80723" w:rsidP="006A2F8B">
      <w:pPr>
        <w:tabs>
          <w:tab w:val="left" w:pos="426"/>
        </w:tabs>
        <w:ind w:left="426" w:hanging="142"/>
        <w:jc w:val="both"/>
      </w:pPr>
      <w:r>
        <w:tab/>
      </w:r>
      <w:r w:rsidR="00EA60D4"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</w:t>
      </w:r>
      <w:r w:rsidR="007D0621">
        <w:t>14</w:t>
      </w:r>
      <w:r w:rsidR="00F6743A" w:rsidRPr="00E06A7B">
        <w:t>-20</w:t>
      </w:r>
      <w:r w:rsidR="007D0621">
        <w:t>20</w:t>
      </w:r>
      <w:r w:rsidR="00B80F61">
        <w:t xml:space="preserve">. Mogą tego dokonać poprzez odpowiednie </w:t>
      </w:r>
      <w:r w:rsidR="0046504E">
        <w:t xml:space="preserve">zapisy </w:t>
      </w:r>
      <w:r w:rsidR="00B80F61">
        <w:t>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wyodrębnienie wszystkich zdarzeń związanych z operacją albo na wprowadzeniu</w:t>
      </w:r>
      <w:r w:rsidR="00DF637D">
        <w:t xml:space="preserve"> wyodrębnionego kodu </w:t>
      </w:r>
      <w:r w:rsidR="00FB4B24">
        <w:t>rachunkowego</w:t>
      </w:r>
      <w:r w:rsidR="00DF637D">
        <w:t xml:space="preserve"> dla wszystkich transakcji związanych z operacją</w:t>
      </w:r>
      <w:r w:rsidR="00B80F61">
        <w:t xml:space="preserve">. </w:t>
      </w:r>
    </w:p>
    <w:p w14:paraId="59751BB7" w14:textId="77777777" w:rsidR="00E466F0" w:rsidRDefault="00E466F0" w:rsidP="00E466F0">
      <w:pPr>
        <w:tabs>
          <w:tab w:val="left" w:pos="426"/>
        </w:tabs>
        <w:ind w:left="284"/>
        <w:jc w:val="both"/>
      </w:pPr>
    </w:p>
    <w:p w14:paraId="7CB523EE" w14:textId="77777777" w:rsidR="006A2F8B" w:rsidRDefault="00EC3E56" w:rsidP="006A2F8B">
      <w:pPr>
        <w:tabs>
          <w:tab w:val="left" w:pos="426"/>
        </w:tabs>
        <w:ind w:left="426"/>
        <w:jc w:val="both"/>
      </w:pPr>
      <w:r>
        <w:t>Podczas czynności kontrolnych n</w:t>
      </w:r>
      <w:r w:rsidR="006D4326">
        <w:t xml:space="preserve">ależy zweryfikować, czy w polityce rachunkowości znajdują się odpowiednie zapisy dotyczące stosowania przez </w:t>
      </w:r>
      <w:r w:rsidR="00C870AB">
        <w:t>b</w:t>
      </w:r>
      <w:r w:rsidR="006D4326" w:rsidRPr="00BB18CA">
        <w:t>eneficjenta</w:t>
      </w:r>
      <w:r w:rsidR="000479A3">
        <w:t>/beneficjentów</w:t>
      </w:r>
      <w:r w:rsidR="006D4326" w:rsidRPr="00BB18CA">
        <w:t xml:space="preserve"> oddzielnego systemu rachunkowości albo korzystania z odpowiedniego kodu rachunkowego</w:t>
      </w:r>
      <w:r w:rsidR="0082366A">
        <w:t>.</w:t>
      </w:r>
    </w:p>
    <w:p w14:paraId="4C305A3F" w14:textId="77777777" w:rsidR="006A2F8B" w:rsidRDefault="00D80723" w:rsidP="005101DD">
      <w:pPr>
        <w:tabs>
          <w:tab w:val="left" w:pos="426"/>
        </w:tabs>
        <w:ind w:left="426" w:hanging="142"/>
        <w:jc w:val="both"/>
      </w:pPr>
      <w:r>
        <w:tab/>
      </w:r>
      <w:r w:rsidR="00BE1320">
        <w:t>W przypadku prowadzenia</w:t>
      </w:r>
      <w:r w:rsidR="00FC3B5B">
        <w:t xml:space="preserve"> dla danej operacji</w:t>
      </w:r>
      <w:r w:rsidR="00BE1320">
        <w:t xml:space="preserve"> </w:t>
      </w:r>
      <w:r w:rsidR="00FC3B5B">
        <w:t xml:space="preserve">odrębnych </w:t>
      </w:r>
      <w:r w:rsidR="00BE1320">
        <w:t>kont syntetycznych, analitycznych i pozabilansowych należy</w:t>
      </w:r>
      <w:r w:rsidR="00854BE0">
        <w:t xml:space="preserve"> podczas przeprowadzania czynności kontrolnych</w:t>
      </w:r>
      <w:r w:rsidR="00BE1320">
        <w:t xml:space="preserve"> zweryfikować</w:t>
      </w:r>
      <w:r w:rsidR="00441AD4">
        <w:t>,</w:t>
      </w:r>
      <w:r w:rsidR="004D00BE">
        <w:t xml:space="preserve"> czy </w:t>
      </w:r>
      <w:r w:rsidR="00112B98">
        <w:t>wszystkie</w:t>
      </w:r>
      <w:r w:rsidR="00287C6E">
        <w:t xml:space="preserve"> </w:t>
      </w:r>
      <w:r w:rsidR="00BE1320">
        <w:t xml:space="preserve">dokumenty </w:t>
      </w:r>
      <w:r w:rsidR="00EC3E56">
        <w:t>finansowo-</w:t>
      </w:r>
      <w:r w:rsidR="00BE1320">
        <w:t>księgowe</w:t>
      </w:r>
      <w:r w:rsidR="00E017B4">
        <w:t xml:space="preserve"> </w:t>
      </w:r>
      <w:r w:rsidR="00681554">
        <w:t>opisujące</w:t>
      </w:r>
      <w:r w:rsidR="00EF6FDD" w:rsidRPr="00EF6FDD">
        <w:t xml:space="preserve"> </w:t>
      </w:r>
      <w:r w:rsidR="00EF6FDD">
        <w:t>transakcje</w:t>
      </w:r>
      <w:r w:rsidR="00EF6FDD" w:rsidRPr="001371B5">
        <w:t xml:space="preserve"> związ</w:t>
      </w:r>
      <w:r w:rsidR="00EF6FDD">
        <w:t>ane</w:t>
      </w:r>
      <w:r w:rsidR="00EF6FDD" w:rsidRPr="001371B5">
        <w:t xml:space="preserve"> z realizacją operacji</w:t>
      </w:r>
      <w:r w:rsidR="00681554">
        <w:t xml:space="preserve"> </w:t>
      </w:r>
      <w:r w:rsidR="00BE1320"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</w:t>
      </w:r>
      <w:r w:rsidR="00823A49">
        <w:t>.</w:t>
      </w:r>
      <w:r w:rsidR="00402D66" w:rsidRPr="00402D66">
        <w:t xml:space="preserve"> </w:t>
      </w:r>
      <w:r w:rsidR="00402D66">
        <w:t xml:space="preserve">W przeciwnym przypadku należy sprawdzić, czy został wprowadzony odrębny kod </w:t>
      </w:r>
      <w:r w:rsidR="00402D66" w:rsidRPr="00BB18CA">
        <w:t>rachunkowy dla transakcji związanych z realizacją operacji</w:t>
      </w:r>
    </w:p>
    <w:p w14:paraId="7602F53B" w14:textId="3AAEBFBF" w:rsidR="006A2F8B" w:rsidRDefault="00D80723" w:rsidP="006A2F8B">
      <w:pPr>
        <w:tabs>
          <w:tab w:val="left" w:pos="851"/>
        </w:tabs>
        <w:ind w:left="426" w:hanging="142"/>
        <w:jc w:val="both"/>
      </w:pPr>
      <w:r>
        <w:tab/>
      </w:r>
      <w:r w:rsidR="00CA69FC" w:rsidRPr="00342D46">
        <w:t xml:space="preserve">W </w:t>
      </w:r>
      <w:r w:rsidR="00FB4B24" w:rsidRPr="00342D46">
        <w:t xml:space="preserve">celu zapewnienia należytego śladu rewizyjnego należy do </w:t>
      </w:r>
      <w:r w:rsidR="00B90FF0" w:rsidRPr="00B90FF0">
        <w:t>raportu</w:t>
      </w:r>
      <w:r w:rsidR="00FB4B24" w:rsidRPr="00342D46">
        <w:t xml:space="preserve"> dołączyć</w:t>
      </w:r>
      <w:r w:rsidR="00B75A58">
        <w:t xml:space="preserve"> kopi</w:t>
      </w:r>
      <w:r w:rsidR="00E6464A">
        <w:t>ę</w:t>
      </w:r>
      <w:r w:rsidR="00E017B4">
        <w:t>/fotografię</w:t>
      </w:r>
      <w:r w:rsidR="00B75A58">
        <w:t xml:space="preserve"> Planu kont z polityki rachunkowości </w:t>
      </w:r>
      <w:r w:rsidR="00C870AB">
        <w:t>b</w:t>
      </w:r>
      <w:r w:rsidR="00B75A58">
        <w:t>eneficjenta oraz</w:t>
      </w:r>
      <w:r w:rsidR="00FB4B24" w:rsidRPr="00E06A7B">
        <w:t xml:space="preserve"> </w:t>
      </w:r>
      <w:r w:rsidR="007E064F" w:rsidRPr="007E064F">
        <w:t>wydruk/kopi</w:t>
      </w:r>
      <w:r w:rsidR="00E6464A">
        <w:t>ę</w:t>
      </w:r>
      <w:r w:rsidR="007E064F" w:rsidRPr="007E064F">
        <w:t>/fotografię dokumentu</w:t>
      </w:r>
      <w:r w:rsidR="00CF73FE">
        <w:t xml:space="preserve"> </w:t>
      </w:r>
      <w:r w:rsidR="005101DD">
        <w:t xml:space="preserve">potwierdzającego występowanie </w:t>
      </w:r>
      <w:r w:rsidR="00CF73FE">
        <w:t>wyodrębnionej ewidencji księgowej.</w:t>
      </w:r>
    </w:p>
    <w:p w14:paraId="5CFECCDD" w14:textId="4995EF9C" w:rsidR="00F265A5" w:rsidRDefault="00F265A5" w:rsidP="006A2F8B">
      <w:pPr>
        <w:tabs>
          <w:tab w:val="left" w:pos="851"/>
        </w:tabs>
        <w:ind w:left="426" w:hanging="142"/>
        <w:jc w:val="both"/>
      </w:pPr>
    </w:p>
    <w:p w14:paraId="3AC16AD3" w14:textId="0EC6BE34" w:rsidR="00F265A5" w:rsidRPr="004E745A" w:rsidRDefault="00C139AD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>
        <w:rPr>
          <w:b/>
        </w:rPr>
        <w:t xml:space="preserve">Sposób weryfikacji w sytuacji wystąpienia wyjątkowych okoliczności. </w:t>
      </w:r>
    </w:p>
    <w:p w14:paraId="292BF300" w14:textId="77777777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16161261" w14:textId="09CB91F4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Weryfikację należy przeprowadzić na dokumentach przesłanych przez Beneficjenta drogą elektroniczną </w:t>
      </w:r>
      <w:r w:rsidR="002C4717">
        <w:t>–</w:t>
      </w:r>
      <w:r w:rsidR="00247E4C">
        <w:t xml:space="preserve"> </w:t>
      </w:r>
      <w:r w:rsidR="002C4717">
        <w:t xml:space="preserve">kopia, </w:t>
      </w:r>
      <w:r>
        <w:t>skan</w:t>
      </w:r>
      <w:r w:rsidR="00C139AD">
        <w:t>/zdjęcie</w:t>
      </w:r>
      <w:r>
        <w:t xml:space="preserve"> polityki rachunkowości </w:t>
      </w:r>
      <w:r w:rsidR="00247E4C">
        <w:t xml:space="preserve">i </w:t>
      </w:r>
      <w:r>
        <w:t>wydruk</w:t>
      </w:r>
      <w:r w:rsidR="00247E4C">
        <w:t>u</w:t>
      </w:r>
      <w:r>
        <w:t xml:space="preserve"> z wydzielonego konta, na którym zostały zaksięgowane wydatki związane z operacją z  piecz</w:t>
      </w:r>
      <w:r w:rsidR="00247E4C">
        <w:t>ęcią</w:t>
      </w:r>
      <w:r>
        <w:t xml:space="preserve"> i podpisem osoby, która wydruk zrobiła.</w:t>
      </w:r>
    </w:p>
    <w:p w14:paraId="13C63BCA" w14:textId="77777777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36F060AB" w14:textId="0EB91E7D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2C4717">
        <w:t xml:space="preserve">kopie, </w:t>
      </w:r>
      <w:r w:rsidRPr="00CF6BB6">
        <w:t>wydruk skanów</w:t>
      </w:r>
      <w:r w:rsidR="00C139AD">
        <w:t>/zdjęć</w:t>
      </w:r>
      <w:r w:rsidRPr="00CF6BB6">
        <w:t xml:space="preserve"> przesłanych dokumentów lub płyta CD z przesłanymi skanami</w:t>
      </w:r>
      <w:r w:rsidR="00C139AD">
        <w:t>/zdjęciami</w:t>
      </w:r>
      <w:r w:rsidRPr="00CF6BB6">
        <w:t xml:space="preserve"> dokumentów. </w:t>
      </w:r>
    </w:p>
    <w:p w14:paraId="181609B1" w14:textId="77777777" w:rsidR="00F265A5" w:rsidRDefault="00F265A5" w:rsidP="006A2F8B">
      <w:pPr>
        <w:tabs>
          <w:tab w:val="left" w:pos="851"/>
        </w:tabs>
        <w:ind w:left="426" w:hanging="142"/>
        <w:jc w:val="both"/>
      </w:pPr>
    </w:p>
    <w:p w14:paraId="4409FA1C" w14:textId="6BC2E408" w:rsidR="00EB5CBD" w:rsidRDefault="000346C1" w:rsidP="00EB5CBD">
      <w:pPr>
        <w:pStyle w:val="Akapitzlist"/>
        <w:numPr>
          <w:ilvl w:val="0"/>
          <w:numId w:val="1"/>
        </w:numPr>
        <w:tabs>
          <w:tab w:val="clear" w:pos="1434"/>
          <w:tab w:val="num" w:pos="426"/>
        </w:tabs>
        <w:ind w:left="426" w:hanging="426"/>
        <w:jc w:val="both"/>
        <w:rPr>
          <w:color w:val="000000"/>
          <w:sz w:val="23"/>
          <w:szCs w:val="23"/>
          <w:u w:val="single"/>
        </w:rPr>
      </w:pPr>
      <w:r w:rsidRPr="00EB5CBD">
        <w:rPr>
          <w:color w:val="000000"/>
          <w:sz w:val="23"/>
          <w:szCs w:val="23"/>
          <w:u w:val="single"/>
        </w:rPr>
        <w:t>Nieprzenoszenie prawa własności lub posiadania nabytych dóbr, wybudowanych, przebudowanych, wyremontowanych w połączeniu z modernizacją budynków lub budowli, na które została przyznana</w:t>
      </w:r>
      <w:r w:rsidR="00E90F25">
        <w:rPr>
          <w:color w:val="000000"/>
          <w:sz w:val="23"/>
          <w:szCs w:val="23"/>
          <w:u w:val="single"/>
        </w:rPr>
        <w:t xml:space="preserve"> pomoc.</w:t>
      </w:r>
      <w:r w:rsidRPr="00EB5CBD">
        <w:rPr>
          <w:color w:val="000000"/>
          <w:sz w:val="23"/>
          <w:szCs w:val="23"/>
          <w:u w:val="single"/>
        </w:rPr>
        <w:t xml:space="preserve"> </w:t>
      </w:r>
    </w:p>
    <w:p w14:paraId="1783CB6C" w14:textId="46ED3577" w:rsidR="00EB5CBD" w:rsidRDefault="00EB5CBD" w:rsidP="00DB5F65">
      <w:pPr>
        <w:jc w:val="both"/>
        <w:rPr>
          <w:color w:val="000000"/>
          <w:sz w:val="23"/>
          <w:szCs w:val="23"/>
          <w:u w:val="single"/>
        </w:rPr>
      </w:pPr>
    </w:p>
    <w:p w14:paraId="1528F757" w14:textId="480A7A94" w:rsidR="00EB5CBD" w:rsidRDefault="00EB5CBD" w:rsidP="00DB5F65">
      <w:pPr>
        <w:ind w:left="426"/>
        <w:jc w:val="both"/>
      </w:pPr>
      <w:r>
        <w:t xml:space="preserve">Podczas przeprowadzania czynności kontrolnych należy sprawdzić, czy podmiot kontrolowany </w:t>
      </w:r>
      <w:r w:rsidRPr="0002379B">
        <w:t xml:space="preserve">nie sprzedał, </w:t>
      </w:r>
      <w:r>
        <w:t xml:space="preserve">nie </w:t>
      </w:r>
      <w:r w:rsidRPr="0002379B">
        <w:t xml:space="preserve">wydzierżawił, </w:t>
      </w:r>
      <w:r>
        <w:t xml:space="preserve">nie </w:t>
      </w:r>
      <w:r w:rsidRPr="0002379B">
        <w:t xml:space="preserve">użyczył praw do dóbr, na które </w:t>
      </w:r>
      <w:r>
        <w:t>została przyznana/wypłacona</w:t>
      </w:r>
      <w:r w:rsidRPr="0002379B">
        <w:t xml:space="preserve"> pomoc w ramach</w:t>
      </w:r>
      <w:r>
        <w:rPr>
          <w:i/>
        </w:rPr>
        <w:t xml:space="preserve"> </w:t>
      </w:r>
      <w:r w:rsidRPr="001F0170">
        <w:t>operacji</w:t>
      </w:r>
      <w:r>
        <w:t>.</w:t>
      </w:r>
    </w:p>
    <w:p w14:paraId="41C965A6" w14:textId="2EB2FD85" w:rsidR="005E20CD" w:rsidRDefault="005E20CD" w:rsidP="005E20CD">
      <w:pPr>
        <w:pStyle w:val="Akapitzlist"/>
        <w:tabs>
          <w:tab w:val="left" w:pos="1134"/>
        </w:tabs>
        <w:ind w:left="426"/>
        <w:jc w:val="both"/>
        <w:rPr>
          <w:color w:val="000000"/>
        </w:rPr>
      </w:pPr>
      <w:r w:rsidRPr="000E427E">
        <w:rPr>
          <w:color w:val="000000"/>
        </w:rPr>
        <w:t>Należy zweryfikować prawo własności lub posiadania nieruchomości, na której zrealizowano operację. W tym celu należy sprawdzić księgi wieczyste poprzez wykorzystanie danych zawartych w systemie informatycznym Ministerstwa Sprawiedliwości (Centralna Baza Danych Ksiąg Wieczystych) na stronie: ek</w:t>
      </w:r>
      <w:r w:rsidR="00FE68B8">
        <w:rPr>
          <w:color w:val="000000"/>
        </w:rPr>
        <w:t>w</w:t>
      </w:r>
      <w:r w:rsidRPr="000E427E">
        <w:rPr>
          <w:color w:val="000000"/>
        </w:rPr>
        <w:t>.ms.gov.pl.</w:t>
      </w:r>
    </w:p>
    <w:p w14:paraId="558AFFB4" w14:textId="23B49F79" w:rsidR="002F4224" w:rsidRPr="000E427E" w:rsidRDefault="002F4224" w:rsidP="005E20CD">
      <w:pPr>
        <w:pStyle w:val="Akapitzlist"/>
        <w:tabs>
          <w:tab w:val="left" w:pos="1134"/>
        </w:tabs>
        <w:ind w:left="426"/>
        <w:jc w:val="both"/>
        <w:rPr>
          <w:color w:val="000000"/>
        </w:rPr>
      </w:pPr>
      <w:r w:rsidRPr="002F4224">
        <w:rPr>
          <w:color w:val="000000"/>
        </w:rPr>
        <w:t>Jeżeli w księdze wieczystej widnieje inny właściciel niż Beneficjent należy zweryfikować dokumenty potwierdzające prawo do dysponowania nieruchomością.</w:t>
      </w:r>
    </w:p>
    <w:p w14:paraId="664D5B55" w14:textId="1978174D" w:rsidR="005E20CD" w:rsidRPr="000E427E" w:rsidRDefault="009E4479" w:rsidP="005E20CD">
      <w:pPr>
        <w:pStyle w:val="Akapitzlist"/>
        <w:tabs>
          <w:tab w:val="left" w:pos="1134"/>
        </w:tabs>
        <w:ind w:left="284" w:firstLine="142"/>
        <w:jc w:val="both"/>
        <w:rPr>
          <w:color w:val="000000"/>
        </w:rPr>
      </w:pPr>
      <w:r>
        <w:rPr>
          <w:color w:val="000000"/>
        </w:rPr>
        <w:t xml:space="preserve">Podczas kontroli należy </w:t>
      </w:r>
      <w:r w:rsidR="005E20CD" w:rsidRPr="000E427E">
        <w:rPr>
          <w:color w:val="000000"/>
        </w:rPr>
        <w:t>sprawdzić także amortyzację i ewidencję środka trwałego.</w:t>
      </w:r>
    </w:p>
    <w:p w14:paraId="40B5B767" w14:textId="3C099703" w:rsidR="005E20CD" w:rsidRDefault="005E20CD" w:rsidP="005E20CD">
      <w:pPr>
        <w:pStyle w:val="Akapitzlist"/>
        <w:tabs>
          <w:tab w:val="left" w:pos="1134"/>
        </w:tabs>
        <w:ind w:left="426"/>
        <w:jc w:val="both"/>
        <w:rPr>
          <w:color w:val="000000"/>
        </w:rPr>
      </w:pPr>
      <w:r w:rsidRPr="000E427E">
        <w:rPr>
          <w:color w:val="000000"/>
        </w:rPr>
        <w:t xml:space="preserve">W ramach zapewnienia śladu rewizyjnego do dokumentacji pokontrolnej należy dołączyć wydruk KW (lub adnotacja o weryfikacji w bazie elektronicznych ksiąg wieczystych) </w:t>
      </w:r>
      <w:r w:rsidR="009E4479">
        <w:rPr>
          <w:color w:val="000000"/>
        </w:rPr>
        <w:t>i</w:t>
      </w:r>
      <w:r w:rsidRPr="000E427E">
        <w:rPr>
          <w:color w:val="000000"/>
        </w:rPr>
        <w:t xml:space="preserve"> kopię/foto ewidencji środków trwałych.</w:t>
      </w:r>
    </w:p>
    <w:p w14:paraId="56F32D06" w14:textId="7ED34A57" w:rsidR="00D100EE" w:rsidRDefault="00D100EE" w:rsidP="005E20CD">
      <w:pPr>
        <w:pStyle w:val="Akapitzlist"/>
        <w:tabs>
          <w:tab w:val="left" w:pos="1134"/>
        </w:tabs>
        <w:ind w:left="426"/>
        <w:jc w:val="both"/>
        <w:rPr>
          <w:color w:val="000000"/>
        </w:rPr>
      </w:pPr>
      <w:r>
        <w:rPr>
          <w:color w:val="000000"/>
        </w:rPr>
        <w:t>W przypadku</w:t>
      </w:r>
      <w:r w:rsidR="006E53EE">
        <w:rPr>
          <w:color w:val="000000"/>
        </w:rPr>
        <w:t>,</w:t>
      </w:r>
      <w:r>
        <w:rPr>
          <w:color w:val="000000"/>
        </w:rPr>
        <w:t xml:space="preserve"> kiedy zakres operacji nie obejmuje nabywania dóbr, budowy, przebudowy remontu w połączeniu z modernizacją budynków lub budowli w liście kontrolnej należy zaznaczyć pole „Nie dotyczy”.</w:t>
      </w:r>
    </w:p>
    <w:p w14:paraId="23FD0D68" w14:textId="5413F181" w:rsidR="00F265A5" w:rsidRDefault="00F265A5" w:rsidP="005E20CD">
      <w:pPr>
        <w:pStyle w:val="Akapitzlist"/>
        <w:tabs>
          <w:tab w:val="left" w:pos="1134"/>
        </w:tabs>
        <w:ind w:left="426"/>
        <w:jc w:val="both"/>
        <w:rPr>
          <w:color w:val="000000"/>
        </w:rPr>
      </w:pPr>
    </w:p>
    <w:p w14:paraId="043023DF" w14:textId="72781D90" w:rsidR="00F265A5" w:rsidRPr="004E745A" w:rsidRDefault="00D72D6D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>
        <w:rPr>
          <w:b/>
        </w:rPr>
        <w:t xml:space="preserve">Sposób weryfikacji w sytuacji wystąpienia wyjątkowych okoliczności. </w:t>
      </w:r>
    </w:p>
    <w:p w14:paraId="45DCE1A0" w14:textId="77777777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45C89922" w14:textId="4057F3D2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Weryfikację należy przeprowadzić na dokumentach przesłanych przez </w:t>
      </w:r>
      <w:r w:rsidR="00550B74">
        <w:t>Beneficjenta</w:t>
      </w:r>
      <w:r>
        <w:t>.</w:t>
      </w:r>
    </w:p>
    <w:p w14:paraId="3BA7774E" w14:textId="116C8F16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Należy zwrócić się do Beneficjenta z prośbą o przesłanie</w:t>
      </w:r>
      <w:r w:rsidR="00550B74">
        <w:t xml:space="preserve"> kopii, </w:t>
      </w:r>
      <w:r>
        <w:t>skanu</w:t>
      </w:r>
      <w:r w:rsidR="00D72D6D">
        <w:t>/zdjęcia</w:t>
      </w:r>
      <w:r>
        <w:t xml:space="preserve"> amortyzacji i ewidencji środka trwałego z piecz</w:t>
      </w:r>
      <w:r w:rsidR="00247E4C">
        <w:t>ęcią</w:t>
      </w:r>
      <w:r>
        <w:t xml:space="preserve"> i podpisem osoby, która wydruk zrobiła.</w:t>
      </w:r>
    </w:p>
    <w:p w14:paraId="2298CFE4" w14:textId="4E698038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550B74">
        <w:t xml:space="preserve">kopie, </w:t>
      </w:r>
      <w:r w:rsidRPr="00D2055B">
        <w:t>wydruk skanów</w:t>
      </w:r>
      <w:r w:rsidR="00D72D6D">
        <w:t>/zdjęć</w:t>
      </w:r>
      <w:r w:rsidRPr="00D2055B">
        <w:t xml:space="preserve"> przesłanych dokumentów lub płyta CD z przesłanymi skanami</w:t>
      </w:r>
      <w:r w:rsidR="00D72D6D">
        <w:t>/zdjęciami</w:t>
      </w:r>
      <w:r w:rsidRPr="00D2055B">
        <w:t xml:space="preserve"> dokumentów.</w:t>
      </w:r>
      <w:r>
        <w:t xml:space="preserve"> </w:t>
      </w:r>
    </w:p>
    <w:p w14:paraId="1C24C7FE" w14:textId="77777777" w:rsidR="00F265A5" w:rsidRDefault="00F265A5" w:rsidP="005E20CD">
      <w:pPr>
        <w:pStyle w:val="Akapitzlist"/>
        <w:tabs>
          <w:tab w:val="left" w:pos="1134"/>
        </w:tabs>
        <w:ind w:left="426"/>
        <w:jc w:val="both"/>
        <w:rPr>
          <w:color w:val="000000"/>
        </w:rPr>
      </w:pPr>
    </w:p>
    <w:p w14:paraId="67C1D4DA" w14:textId="12CBE69F" w:rsidR="000E4441" w:rsidRPr="00DB5F65" w:rsidRDefault="00F61883" w:rsidP="00DB5F65">
      <w:pPr>
        <w:pStyle w:val="Akapitzlist"/>
        <w:numPr>
          <w:ilvl w:val="0"/>
          <w:numId w:val="1"/>
        </w:numPr>
        <w:tabs>
          <w:tab w:val="clear" w:pos="1434"/>
          <w:tab w:val="num" w:pos="426"/>
        </w:tabs>
        <w:ind w:left="426" w:hanging="426"/>
        <w:jc w:val="both"/>
        <w:rPr>
          <w:color w:val="000000"/>
          <w:sz w:val="23"/>
          <w:szCs w:val="23"/>
          <w:u w:val="single"/>
        </w:rPr>
      </w:pPr>
      <w:r>
        <w:rPr>
          <w:color w:val="000000"/>
          <w:sz w:val="23"/>
          <w:szCs w:val="23"/>
          <w:u w:val="single"/>
        </w:rPr>
        <w:t>W</w:t>
      </w:r>
      <w:r w:rsidRPr="00F61883">
        <w:rPr>
          <w:color w:val="000000"/>
          <w:sz w:val="23"/>
          <w:szCs w:val="23"/>
          <w:u w:val="single"/>
        </w:rPr>
        <w:t>ykorzystanie</w:t>
      </w:r>
      <w:r>
        <w:rPr>
          <w:color w:val="000000"/>
          <w:sz w:val="23"/>
          <w:szCs w:val="23"/>
          <w:u w:val="single"/>
        </w:rPr>
        <w:t xml:space="preserve"> </w:t>
      </w:r>
      <w:r w:rsidRPr="00F61883">
        <w:rPr>
          <w:color w:val="000000"/>
          <w:sz w:val="23"/>
          <w:szCs w:val="23"/>
          <w:u w:val="single"/>
        </w:rPr>
        <w:t>zrealizowanego zakresu rzeczowego operacji do prowadzenia działalności, której służyła realizacja operacji lub której prowadzenie stanowiło warunek przyznania pomocy.</w:t>
      </w:r>
    </w:p>
    <w:p w14:paraId="3531E6B3" w14:textId="77777777" w:rsidR="000346C1" w:rsidRPr="001F0170" w:rsidRDefault="000346C1" w:rsidP="000346C1">
      <w:pPr>
        <w:autoSpaceDE w:val="0"/>
        <w:autoSpaceDN w:val="0"/>
        <w:adjustRightInd w:val="0"/>
        <w:jc w:val="both"/>
        <w:rPr>
          <w:color w:val="000000"/>
          <w:sz w:val="23"/>
          <w:szCs w:val="23"/>
          <w:u w:val="single"/>
        </w:rPr>
      </w:pPr>
    </w:p>
    <w:p w14:paraId="0ECB02F7" w14:textId="5974CE44" w:rsidR="000346C1" w:rsidRDefault="000346C1" w:rsidP="000346C1">
      <w:pPr>
        <w:autoSpaceDE w:val="0"/>
        <w:autoSpaceDN w:val="0"/>
        <w:adjustRightInd w:val="0"/>
        <w:ind w:left="426"/>
        <w:jc w:val="both"/>
      </w:pPr>
      <w:r>
        <w:t>Podczas czynności kontrolnych należy sprawdzić czy przedmioty</w:t>
      </w:r>
      <w:r w:rsidR="00F61883">
        <w:t>, nabyte w ramach</w:t>
      </w:r>
      <w:r>
        <w:t xml:space="preserve"> operacji są wykorzystywane</w:t>
      </w:r>
      <w:r w:rsidR="00F61883" w:rsidRPr="00F61883">
        <w:t xml:space="preserve"> do prowadzenia działalności, której służyła realizacja operacji lub której prowadzenie stanowiło warunek przyznania pomocy.</w:t>
      </w:r>
      <w:r>
        <w:t xml:space="preserve"> </w:t>
      </w:r>
      <w:r w:rsidRPr="00537C0C">
        <w:rPr>
          <w:color w:val="000000"/>
          <w:sz w:val="23"/>
          <w:szCs w:val="23"/>
        </w:rPr>
        <w:t xml:space="preserve"> </w:t>
      </w:r>
    </w:p>
    <w:p w14:paraId="79FD7D3C" w14:textId="3C950B63" w:rsidR="009E4479" w:rsidRDefault="009E4479" w:rsidP="009E4479">
      <w:pPr>
        <w:tabs>
          <w:tab w:val="left" w:pos="426"/>
        </w:tabs>
        <w:autoSpaceDE w:val="0"/>
        <w:autoSpaceDN w:val="0"/>
        <w:adjustRightInd w:val="0"/>
        <w:ind w:left="426"/>
        <w:jc w:val="both"/>
      </w:pPr>
      <w:r>
        <w:t xml:space="preserve">W przypadku, kiedy na miejscu realizacji operacji zostaną stwierdzone fakty, które mogą powodować ograniczenia, zgodnego z umową, użytkowania przedmiotu operacji i/lub </w:t>
      </w:r>
      <w:r w:rsidR="00F61883">
        <w:t>zostanie stwierdzone wykorzystanie</w:t>
      </w:r>
      <w:r>
        <w:t xml:space="preserve"> </w:t>
      </w:r>
      <w:r w:rsidR="00F61883">
        <w:t xml:space="preserve">zakresu rzeczowego </w:t>
      </w:r>
      <w:r>
        <w:t>operacji</w:t>
      </w:r>
      <w:r w:rsidR="00F61883">
        <w:t xml:space="preserve"> </w:t>
      </w:r>
      <w:r w:rsidR="00F61883" w:rsidRPr="00F61883">
        <w:t xml:space="preserve">do prowadzenia </w:t>
      </w:r>
      <w:r w:rsidR="00F61883">
        <w:t xml:space="preserve"> nie tej </w:t>
      </w:r>
      <w:r w:rsidR="00F61883" w:rsidRPr="00F61883">
        <w:t>działalności, której służyła realizacja operacji lub której prowadzenie stanowiło warunek przyznania pomocy</w:t>
      </w:r>
      <w:r>
        <w:t>, należy w Liście kontrolnej zaznaczyć odpowiedź „NIE”, a w polu „Uwagi kontrolujących” opisać na czym te ograniczenia i/lub niezgodności polegają.</w:t>
      </w:r>
    </w:p>
    <w:p w14:paraId="209E0374" w14:textId="77777777" w:rsidR="00247E4C" w:rsidRDefault="00247E4C" w:rsidP="009E4479">
      <w:pPr>
        <w:tabs>
          <w:tab w:val="left" w:pos="426"/>
        </w:tabs>
        <w:autoSpaceDE w:val="0"/>
        <w:autoSpaceDN w:val="0"/>
        <w:adjustRightInd w:val="0"/>
        <w:ind w:left="426"/>
        <w:jc w:val="both"/>
      </w:pPr>
    </w:p>
    <w:p w14:paraId="0F6BDFF1" w14:textId="0D7B450E" w:rsidR="00F265A5" w:rsidRPr="004E745A" w:rsidRDefault="004862B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>
        <w:rPr>
          <w:b/>
        </w:rPr>
        <w:t xml:space="preserve">Sposób weryfikacji w sytuacji wystąpienia wyjątkowych okoliczności. </w:t>
      </w:r>
    </w:p>
    <w:p w14:paraId="387AE38A" w14:textId="77777777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5D77E771" w14:textId="77777777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5F3EE682" w14:textId="77777777" w:rsidR="00F265A5" w:rsidRDefault="00F265A5" w:rsidP="000346C1">
      <w:pPr>
        <w:widowControl w:val="0"/>
        <w:adjustRightInd w:val="0"/>
        <w:spacing w:before="120"/>
        <w:ind w:left="426"/>
        <w:jc w:val="both"/>
        <w:textAlignment w:val="baseline"/>
      </w:pPr>
    </w:p>
    <w:p w14:paraId="3CB059E0" w14:textId="504AF979" w:rsidR="00F61883" w:rsidRPr="00F61883" w:rsidRDefault="00691F13" w:rsidP="00DB5F65">
      <w:pPr>
        <w:widowControl w:val="0"/>
        <w:numPr>
          <w:ilvl w:val="0"/>
          <w:numId w:val="1"/>
        </w:numPr>
        <w:tabs>
          <w:tab w:val="clear" w:pos="1434"/>
        </w:tabs>
        <w:autoSpaceDE w:val="0"/>
        <w:autoSpaceDN w:val="0"/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 w:rsidRPr="000B4255">
        <w:rPr>
          <w:u w:val="single"/>
        </w:rPr>
        <w:t>Z</w:t>
      </w:r>
      <w:r w:rsidRPr="00F61883">
        <w:rPr>
          <w:u w:val="single"/>
        </w:rPr>
        <w:t>amontowanie oraz uruchomienie nabytych</w:t>
      </w:r>
      <w:r w:rsidR="00F61883" w:rsidRPr="00F61883">
        <w:rPr>
          <w:u w:val="single"/>
        </w:rPr>
        <w:t>, w ramach operacji,</w:t>
      </w:r>
      <w:r w:rsidRPr="00F61883">
        <w:rPr>
          <w:u w:val="single"/>
        </w:rPr>
        <w:t xml:space="preserve"> maszyn, urządzeń,  infrastruktury technicznej,  w  tym  wyposażenia</w:t>
      </w:r>
      <w:r w:rsidR="00F61883" w:rsidRPr="00F61883">
        <w:rPr>
          <w:u w:val="single"/>
        </w:rPr>
        <w:t>.</w:t>
      </w:r>
      <w:r w:rsidRPr="00F61883">
        <w:rPr>
          <w:u w:val="single"/>
        </w:rPr>
        <w:t xml:space="preserve"> </w:t>
      </w:r>
    </w:p>
    <w:p w14:paraId="2429D884" w14:textId="1665802A" w:rsidR="00F61883" w:rsidRDefault="00F61883" w:rsidP="00F61883">
      <w:pPr>
        <w:pStyle w:val="Akapitzlist"/>
        <w:ind w:left="426"/>
        <w:jc w:val="both"/>
      </w:pPr>
      <w:r w:rsidRPr="00DB5F65">
        <w:t xml:space="preserve">Podczas czynności kontrolnych należy sprawdzić, czy nabyte w ramach operacji maszyny, urządzenia infrastruktury technicznej, w tym wyposażenie, jest zamontowane oraz uruchomione. </w:t>
      </w:r>
      <w:r w:rsidR="00D100EE">
        <w:t xml:space="preserve">Jeżeli w trakcie czynności kontrolnych zostanie stwierdzony brak zamontowania lub uruchomienia </w:t>
      </w:r>
      <w:r w:rsidR="00D100EE" w:rsidRPr="00D100EE">
        <w:t>nabytych, w ramach operacji, maszyn, urządzeń, infrastruktury technicznej, w tym wyposażenia</w:t>
      </w:r>
      <w:r w:rsidR="00D100EE">
        <w:t xml:space="preserve">, w liście kontrolnej należy zaznaczyć pole „Nie” a w polu „Uwagi kontrolujących” opisać </w:t>
      </w:r>
      <w:r w:rsidR="00ED1D72">
        <w:t>stan faktyczny.</w:t>
      </w:r>
    </w:p>
    <w:p w14:paraId="4A37D5DA" w14:textId="15E38815" w:rsidR="00ED1D72" w:rsidRDefault="00ED1D72" w:rsidP="00F61883">
      <w:pPr>
        <w:pStyle w:val="Akapitzlist"/>
        <w:ind w:left="426"/>
        <w:jc w:val="both"/>
      </w:pPr>
      <w:r w:rsidRPr="00ED1D72">
        <w:t>W przypadku</w:t>
      </w:r>
      <w:r w:rsidR="00943068">
        <w:t>,</w:t>
      </w:r>
      <w:r w:rsidRPr="00ED1D72">
        <w:t xml:space="preserve"> kiedy zakres operacji nie obejmuje nabywania maszyn, urządzeń</w:t>
      </w:r>
      <w:r w:rsidR="00943068">
        <w:t>,</w:t>
      </w:r>
      <w:r w:rsidRPr="00ED1D72">
        <w:t xml:space="preserve">  infrastruktury technicznej, w tym</w:t>
      </w:r>
      <w:r>
        <w:t xml:space="preserve"> wyposażenia, w</w:t>
      </w:r>
      <w:r w:rsidRPr="00ED1D72">
        <w:t xml:space="preserve"> liście kontrolnej należy zaznaczyć pole „Nie dotyczy”.</w:t>
      </w:r>
    </w:p>
    <w:p w14:paraId="5DC27578" w14:textId="77777777" w:rsidR="00D100EE" w:rsidRPr="00DB5F65" w:rsidRDefault="00D100EE" w:rsidP="00F61883">
      <w:pPr>
        <w:pStyle w:val="Akapitzlist"/>
        <w:ind w:left="426"/>
        <w:jc w:val="both"/>
      </w:pPr>
    </w:p>
    <w:p w14:paraId="3C7B323C" w14:textId="33BE834A" w:rsidR="00F61883" w:rsidRPr="004E745A" w:rsidRDefault="004862B5" w:rsidP="00F61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>
        <w:rPr>
          <w:b/>
        </w:rPr>
        <w:t xml:space="preserve">Sposób weryfikacji w sytuacji wystąpienia wyjątkowych okoliczności. </w:t>
      </w:r>
    </w:p>
    <w:p w14:paraId="5D42EB28" w14:textId="77777777" w:rsidR="00F61883" w:rsidRDefault="00F61883" w:rsidP="00F61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6B4442AF" w14:textId="77777777" w:rsidR="00F61883" w:rsidRDefault="00F61883" w:rsidP="00F61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5037621A" w14:textId="290CDBE8" w:rsidR="00691F13" w:rsidRPr="00610A18" w:rsidRDefault="00691F13" w:rsidP="00EA7CB6">
      <w:pPr>
        <w:widowControl w:val="0"/>
        <w:numPr>
          <w:ilvl w:val="0"/>
          <w:numId w:val="1"/>
        </w:numPr>
        <w:tabs>
          <w:tab w:val="clear" w:pos="1434"/>
        </w:tabs>
        <w:autoSpaceDE w:val="0"/>
        <w:autoSpaceDN w:val="0"/>
        <w:adjustRightInd w:val="0"/>
        <w:spacing w:before="120" w:after="120"/>
        <w:ind w:left="360" w:hanging="426"/>
        <w:jc w:val="both"/>
        <w:textAlignment w:val="baseline"/>
        <w:rPr>
          <w:b/>
        </w:rPr>
      </w:pPr>
      <w:r w:rsidRPr="00610A18">
        <w:rPr>
          <w:u w:val="single"/>
        </w:rPr>
        <w:t>Realizacja działań informacyjno-promocyjnych.</w:t>
      </w:r>
    </w:p>
    <w:p w14:paraId="7963A5CC" w14:textId="77777777" w:rsidR="00225534" w:rsidRPr="00F6743A" w:rsidRDefault="00225534" w:rsidP="00225534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Plakat informacyjny/tablica informacyjna. </w:t>
      </w:r>
    </w:p>
    <w:p w14:paraId="7EDC881B" w14:textId="49897242" w:rsidR="00225534" w:rsidRDefault="00225534" w:rsidP="00225534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umieścił dla operacji, która jest dofinansowana ze środków publicznych kwotą </w:t>
      </w:r>
      <w:r>
        <w:rPr>
          <w:b/>
        </w:rPr>
        <w:t>powyżej</w:t>
      </w:r>
      <w:r w:rsidRPr="00465BC5">
        <w:rPr>
          <w:b/>
        </w:rPr>
        <w:t xml:space="preserve"> 50</w:t>
      </w:r>
      <w:r>
        <w:rPr>
          <w:b/>
        </w:rPr>
        <w:t xml:space="preserve"> tys. euro oraz nie większą niż 500 tys. euro </w:t>
      </w:r>
      <w:r>
        <w:t>plakat informacyjny (minimalny rozmiar: A3 – znormalizowany format arkusza o wymiarach 297x420 mm) lub tablicę informacyjną.</w:t>
      </w:r>
    </w:p>
    <w:p w14:paraId="55ED922B" w14:textId="77777777" w:rsidR="009E4479" w:rsidRDefault="009E4479" w:rsidP="009E4479">
      <w:pPr>
        <w:autoSpaceDE w:val="0"/>
        <w:autoSpaceDN w:val="0"/>
        <w:adjustRightInd w:val="0"/>
        <w:ind w:left="360"/>
        <w:jc w:val="both"/>
      </w:pPr>
      <w:r w:rsidRPr="00583091">
        <w:t>Zgodnie z umową o przyznaniu pomocy plakat informacyjny/tablicę informacyjną należy umieścić od dnia zawarcia umowy do dnia wypłaty płatności końcowej.</w:t>
      </w:r>
    </w:p>
    <w:p w14:paraId="58370FA2" w14:textId="77777777" w:rsidR="00225534" w:rsidRPr="00F6743A" w:rsidRDefault="00225534" w:rsidP="00225534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Tymczasowy bilbord dużego formatu. </w:t>
      </w:r>
    </w:p>
    <w:p w14:paraId="535FA2FA" w14:textId="54E84F57" w:rsidR="00225534" w:rsidRDefault="00225534" w:rsidP="00225534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</w:t>
      </w:r>
      <w:r w:rsidRPr="00F234CA">
        <w:rPr>
          <w:b/>
        </w:rPr>
        <w:t>realizujący</w:t>
      </w:r>
      <w:r>
        <w:t xml:space="preserve"> </w:t>
      </w:r>
      <w:r w:rsidR="00204892" w:rsidRPr="00204892">
        <w:t>operację, jeśli dotyczyła zadań w zakresie infrastruktury lub prac budowlanych lub zakupu środków trwałych</w:t>
      </w:r>
      <w:r>
        <w:t xml:space="preserve"> dofinansowan</w:t>
      </w:r>
      <w:r w:rsidR="00204892">
        <w:t>ą</w:t>
      </w:r>
      <w:r>
        <w:t xml:space="preserve"> ze środków publicznych na kwotę </w:t>
      </w:r>
      <w:r w:rsidRPr="00F234CA">
        <w:rPr>
          <w:b/>
        </w:rPr>
        <w:t xml:space="preserve">powyżej 500 tys.  euro </w:t>
      </w:r>
      <w:r>
        <w:t xml:space="preserve">umieścił tymczasowy bilbord dużego formatu. </w:t>
      </w:r>
    </w:p>
    <w:p w14:paraId="5065B4FC" w14:textId="77777777" w:rsidR="009E4479" w:rsidRDefault="009E4479" w:rsidP="009E4479">
      <w:pPr>
        <w:autoSpaceDE w:val="0"/>
        <w:autoSpaceDN w:val="0"/>
        <w:adjustRightInd w:val="0"/>
        <w:ind w:left="360"/>
        <w:jc w:val="both"/>
      </w:pPr>
      <w:r w:rsidRPr="00583091">
        <w:t>Zgodnie z umową o przyznaniu pomocy tymczasowy bilbord dużego formatu należy umieścić od dnia zawarcia umowy do dnia wypłaty płatności końcowej.</w:t>
      </w:r>
    </w:p>
    <w:p w14:paraId="7A043279" w14:textId="77777777" w:rsidR="009E4479" w:rsidRDefault="009E4479" w:rsidP="00225534">
      <w:pPr>
        <w:autoSpaceDE w:val="0"/>
        <w:autoSpaceDN w:val="0"/>
        <w:adjustRightInd w:val="0"/>
        <w:ind w:left="360"/>
        <w:jc w:val="both"/>
      </w:pPr>
    </w:p>
    <w:p w14:paraId="6214918A" w14:textId="77777777" w:rsidR="00225534" w:rsidRPr="00F6743A" w:rsidRDefault="00225534" w:rsidP="00225534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Stała tablica/bilbord dużego formatu. </w:t>
      </w:r>
    </w:p>
    <w:p w14:paraId="4A204F6C" w14:textId="51781FBA" w:rsidR="00225534" w:rsidRDefault="00225534" w:rsidP="00225534">
      <w:pPr>
        <w:autoSpaceDE w:val="0"/>
        <w:autoSpaceDN w:val="0"/>
        <w:adjustRightInd w:val="0"/>
        <w:ind w:left="360"/>
        <w:jc w:val="both"/>
      </w:pPr>
      <w:r w:rsidRPr="003003C0">
        <w:t>Podczas</w:t>
      </w:r>
      <w:r>
        <w:t xml:space="preserve"> przeprowadzan</w:t>
      </w:r>
      <w:r w:rsidR="00F15E3E">
        <w:t>ia kontroli ex post</w:t>
      </w:r>
      <w:r>
        <w:t xml:space="preserve"> </w:t>
      </w:r>
      <w:r w:rsidRPr="003003C0">
        <w:t>należy sprawdzić, czy</w:t>
      </w:r>
      <w:r>
        <w:t xml:space="preserve"> beneficjent</w:t>
      </w:r>
      <w:r w:rsidR="00F15E3E">
        <w:t>,</w:t>
      </w:r>
      <w:r>
        <w:t xml:space="preserve"> który </w:t>
      </w:r>
      <w:r w:rsidR="00F15E3E" w:rsidRPr="00F15E3E">
        <w:t xml:space="preserve">miał obowiązek zamieszczenia tymczasowego bilbordu dużego formatu zakończył </w:t>
      </w:r>
      <w:r>
        <w:t>umieścił</w:t>
      </w:r>
      <w:r w:rsidR="00F15E3E">
        <w:t xml:space="preserve">, </w:t>
      </w:r>
      <w:r w:rsidR="00F15E3E" w:rsidRPr="00F15E3E">
        <w:t xml:space="preserve">nie później niż 3 miesiące od </w:t>
      </w:r>
      <w:r w:rsidR="00E363BF">
        <w:t>wypłaty płatności końcowej</w:t>
      </w:r>
      <w:r w:rsidR="00F15E3E">
        <w:t>,</w:t>
      </w:r>
      <w:r>
        <w:t xml:space="preserve"> s</w:t>
      </w:r>
      <w:r>
        <w:rPr>
          <w:b/>
        </w:rPr>
        <w:t>tałą tablicę/bilbord dużego formatu.</w:t>
      </w:r>
      <w:r>
        <w:t xml:space="preserve"> </w:t>
      </w:r>
    </w:p>
    <w:p w14:paraId="55B6069E" w14:textId="77777777" w:rsidR="009E4479" w:rsidRDefault="009E4479" w:rsidP="009E4479">
      <w:pPr>
        <w:autoSpaceDE w:val="0"/>
        <w:autoSpaceDN w:val="0"/>
        <w:adjustRightInd w:val="0"/>
        <w:ind w:left="360"/>
        <w:jc w:val="both"/>
      </w:pPr>
      <w:r>
        <w:t>Zgodnie z umową o przyznaniu pomocy stałą tablicę/bilbord dużego formatu należy umieścić przez okres 5 lat od dnia wypłaty płatności końcowej.</w:t>
      </w:r>
    </w:p>
    <w:p w14:paraId="4328B7B6" w14:textId="4DB6211D" w:rsidR="009E4479" w:rsidRDefault="009E4479" w:rsidP="009E4479">
      <w:pPr>
        <w:autoSpaceDE w:val="0"/>
        <w:autoSpaceDN w:val="0"/>
        <w:adjustRightInd w:val="0"/>
        <w:ind w:left="360"/>
        <w:jc w:val="both"/>
      </w:pPr>
      <w:r>
        <w:t xml:space="preserve">Weryfikację umieszczenia stałej tablicy/bilbordu dużego formatu przeprowadza się </w:t>
      </w:r>
      <w:r w:rsidR="00247E4C">
        <w:t>w okresie</w:t>
      </w:r>
      <w:r>
        <w:t xml:space="preserve"> ex post</w:t>
      </w:r>
      <w:r w:rsidR="00247E4C">
        <w:t xml:space="preserve"> po upływie 3 miesięcy od dnia wypłaty płatności końcowej.</w:t>
      </w:r>
    </w:p>
    <w:p w14:paraId="7370E91C" w14:textId="77777777" w:rsidR="009E4479" w:rsidRDefault="009E4479" w:rsidP="00225534">
      <w:pPr>
        <w:autoSpaceDE w:val="0"/>
        <w:autoSpaceDN w:val="0"/>
        <w:adjustRightInd w:val="0"/>
        <w:ind w:left="360"/>
        <w:jc w:val="both"/>
      </w:pPr>
    </w:p>
    <w:p w14:paraId="4218FCC8" w14:textId="19D80862" w:rsidR="00225534" w:rsidRDefault="00225534" w:rsidP="00225534">
      <w:pPr>
        <w:autoSpaceDE w:val="0"/>
        <w:autoSpaceDN w:val="0"/>
        <w:adjustRightInd w:val="0"/>
        <w:ind w:left="360"/>
        <w:jc w:val="both"/>
      </w:pPr>
      <w:r w:rsidRPr="00F234CA">
        <w:t>P</w:t>
      </w:r>
      <w:r>
        <w:t>lakat informacyjny</w:t>
      </w:r>
      <w:r w:rsidRPr="00F234CA">
        <w:t>/</w:t>
      </w:r>
      <w:r>
        <w:t>tablica informacyjna</w:t>
      </w:r>
      <w:r w:rsidRPr="00F234CA">
        <w:t>/</w:t>
      </w:r>
      <w:r>
        <w:t>stała tablica/tymczasowy bilbord dużego formatu/bilbord</w:t>
      </w:r>
      <w:r w:rsidRPr="00F234CA">
        <w:t xml:space="preserve"> dużego formatu</w:t>
      </w:r>
      <w:r>
        <w:t xml:space="preserve"> powinny być wykonane</w:t>
      </w:r>
      <w:r w:rsidR="00F15E3E">
        <w:t xml:space="preserve"> oraz umiejscowione</w:t>
      </w:r>
      <w:r>
        <w:t xml:space="preserve"> zgodnie z </w:t>
      </w:r>
      <w:r w:rsidR="00F15E3E">
        <w:t xml:space="preserve">zapisami </w:t>
      </w:r>
      <w:r>
        <w:t>określonymi w Księdze wizualizacji znaku Programu Rozwoju Obszarów Wiejskich na lata 2014-2020 opublikowanej na stronach Ministerstwa Rolnictwa i Rozwoju Wsi oraz ARiMR.</w:t>
      </w:r>
    </w:p>
    <w:p w14:paraId="53A6640A" w14:textId="77777777" w:rsidR="005E049D" w:rsidRDefault="005E049D" w:rsidP="00225534">
      <w:pPr>
        <w:autoSpaceDE w:val="0"/>
        <w:autoSpaceDN w:val="0"/>
        <w:adjustRightInd w:val="0"/>
        <w:ind w:left="360"/>
        <w:jc w:val="both"/>
      </w:pPr>
    </w:p>
    <w:p w14:paraId="3158B63D" w14:textId="77777777" w:rsidR="00F15E3E" w:rsidRDefault="00F15E3E" w:rsidP="00225534">
      <w:pPr>
        <w:autoSpaceDE w:val="0"/>
        <w:autoSpaceDN w:val="0"/>
        <w:adjustRightInd w:val="0"/>
        <w:ind w:left="360"/>
        <w:jc w:val="both"/>
      </w:pPr>
      <w:r w:rsidRPr="00F15E3E">
        <w:t>Do wyliczenia wartości całkowitego wsparcia publicznego w euro stosuje się, kurs wymiany złotego na euro, wyznaczony przez Europejski Bank Centralny, obowiązujący w przedostatnim dniu roboczym miesiąca poprzedzającego dzień zawarcia umowy/wydania decyzji.</w:t>
      </w:r>
    </w:p>
    <w:p w14:paraId="33541D80" w14:textId="77777777" w:rsidR="005E049D" w:rsidRDefault="005E049D" w:rsidP="00225534">
      <w:pPr>
        <w:autoSpaceDE w:val="0"/>
        <w:autoSpaceDN w:val="0"/>
        <w:adjustRightInd w:val="0"/>
        <w:ind w:left="360"/>
        <w:jc w:val="both"/>
      </w:pPr>
    </w:p>
    <w:p w14:paraId="3CFC7B16" w14:textId="77777777" w:rsidR="00225534" w:rsidRDefault="00225534" w:rsidP="00225534">
      <w:pPr>
        <w:autoSpaceDE w:val="0"/>
        <w:autoSpaceDN w:val="0"/>
        <w:adjustRightInd w:val="0"/>
        <w:ind w:left="360"/>
        <w:jc w:val="both"/>
      </w:pPr>
      <w:r w:rsidRPr="00BA500C">
        <w:t>Także beneficjenci, którzy uzyskali dofinansowanie poniżej 500 tys. euro mogą umieszczać stałe tablice lub bilbordy dużego formatu przy swoich projektach</w:t>
      </w:r>
      <w:r>
        <w:t>.</w:t>
      </w:r>
    </w:p>
    <w:p w14:paraId="3D0ACEB0" w14:textId="77777777" w:rsidR="005E049D" w:rsidRDefault="005E049D" w:rsidP="00531BB7">
      <w:pPr>
        <w:autoSpaceDE w:val="0"/>
        <w:autoSpaceDN w:val="0"/>
        <w:adjustRightInd w:val="0"/>
        <w:ind w:left="360"/>
        <w:jc w:val="both"/>
      </w:pPr>
    </w:p>
    <w:p w14:paraId="56C71B22" w14:textId="77777777" w:rsidR="00531BB7" w:rsidRPr="00D33595" w:rsidRDefault="00531BB7" w:rsidP="00531BB7">
      <w:pPr>
        <w:autoSpaceDE w:val="0"/>
        <w:autoSpaceDN w:val="0"/>
        <w:adjustRightInd w:val="0"/>
        <w:ind w:left="360"/>
        <w:jc w:val="both"/>
      </w:pPr>
      <w:r w:rsidRPr="00D33595">
        <w:t xml:space="preserve">W przypadku operacji, która jest dofinansowana ze środków publicznych kwotą </w:t>
      </w:r>
      <w:r w:rsidRPr="00531BB7">
        <w:rPr>
          <w:b/>
        </w:rPr>
        <w:t>poniżej 50 tys. euro</w:t>
      </w:r>
      <w:r w:rsidRPr="00D33595">
        <w:t>, w liście kontrolnej należy zaznaczyć odpowiedź NIE DOTYCZY.</w:t>
      </w:r>
    </w:p>
    <w:p w14:paraId="2F68C756" w14:textId="77777777" w:rsidR="00365B85" w:rsidRPr="00D33595" w:rsidRDefault="00365B85" w:rsidP="00531BB7">
      <w:pPr>
        <w:autoSpaceDE w:val="0"/>
        <w:autoSpaceDN w:val="0"/>
        <w:adjustRightInd w:val="0"/>
        <w:ind w:left="360"/>
        <w:jc w:val="both"/>
      </w:pPr>
    </w:p>
    <w:p w14:paraId="61B3FBDE" w14:textId="77777777" w:rsidR="00531BB7" w:rsidRDefault="00531BB7" w:rsidP="00531BB7">
      <w:pPr>
        <w:autoSpaceDE w:val="0"/>
        <w:autoSpaceDN w:val="0"/>
        <w:adjustRightInd w:val="0"/>
        <w:ind w:left="360"/>
        <w:jc w:val="both"/>
        <w:rPr>
          <w:b/>
        </w:rPr>
      </w:pPr>
      <w:r w:rsidRPr="003259A5">
        <w:rPr>
          <w:b/>
        </w:rPr>
        <w:t>W ramach śladu rewizyjnego przeprowadzanych czynności należy wykonać fotografię i odnotować wymiary weryfikowanych materiałów informacyjnych.</w:t>
      </w:r>
    </w:p>
    <w:p w14:paraId="50D25461" w14:textId="77777777" w:rsidR="00F15E3E" w:rsidRDefault="00F15E3E" w:rsidP="00531BB7">
      <w:pPr>
        <w:autoSpaceDE w:val="0"/>
        <w:autoSpaceDN w:val="0"/>
        <w:adjustRightInd w:val="0"/>
        <w:ind w:left="360"/>
        <w:jc w:val="both"/>
        <w:rPr>
          <w:b/>
        </w:rPr>
      </w:pPr>
    </w:p>
    <w:p w14:paraId="2FFBFA2F" w14:textId="07D3D850" w:rsidR="003259A5" w:rsidRDefault="00F15E3E" w:rsidP="00531BB7">
      <w:pPr>
        <w:autoSpaceDE w:val="0"/>
        <w:autoSpaceDN w:val="0"/>
        <w:adjustRightInd w:val="0"/>
        <w:ind w:left="360"/>
        <w:jc w:val="both"/>
      </w:pPr>
      <w:r w:rsidRPr="005E049D">
        <w:t>W przypadku braku możliwości, z uwagi na ich umieszczenie, wykonania pomiaru wymiarów materiałów informacyjnych/reklamowych (tablica, bilbord) należy umieścić stosowną adnotację w liście kontrolnej w polu „UWAGI”.</w:t>
      </w:r>
    </w:p>
    <w:p w14:paraId="651E1AF9" w14:textId="0E8FEF92" w:rsidR="00CC24ED" w:rsidRDefault="00CC24ED" w:rsidP="00531BB7">
      <w:pPr>
        <w:autoSpaceDE w:val="0"/>
        <w:autoSpaceDN w:val="0"/>
        <w:adjustRightInd w:val="0"/>
        <w:ind w:left="360"/>
        <w:jc w:val="both"/>
      </w:pPr>
    </w:p>
    <w:p w14:paraId="2CB0E60A" w14:textId="77777777" w:rsidR="00C440FD" w:rsidRDefault="00C440FD" w:rsidP="00531BB7">
      <w:pPr>
        <w:autoSpaceDE w:val="0"/>
        <w:autoSpaceDN w:val="0"/>
        <w:adjustRightInd w:val="0"/>
        <w:ind w:left="360"/>
        <w:jc w:val="both"/>
      </w:pPr>
    </w:p>
    <w:p w14:paraId="0C61F5C2" w14:textId="23F5B863" w:rsidR="00F265A5" w:rsidRPr="004E745A" w:rsidRDefault="004862B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>
        <w:rPr>
          <w:b/>
        </w:rPr>
        <w:t xml:space="preserve">Sposób weryfikacji w sytuacji wystąpienia wyjątkowych okoliczności. </w:t>
      </w:r>
    </w:p>
    <w:p w14:paraId="251DCC93" w14:textId="77777777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033DE69E" w14:textId="77777777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2DEF8F6A" w14:textId="77777777" w:rsidR="00F265A5" w:rsidRDefault="00F265A5" w:rsidP="00531BB7">
      <w:pPr>
        <w:autoSpaceDE w:val="0"/>
        <w:autoSpaceDN w:val="0"/>
        <w:adjustRightInd w:val="0"/>
        <w:ind w:left="360"/>
        <w:jc w:val="both"/>
        <w:rPr>
          <w:b/>
        </w:rPr>
      </w:pPr>
    </w:p>
    <w:p w14:paraId="204639B3" w14:textId="77777777" w:rsidR="007C59C9" w:rsidRPr="007C59C9" w:rsidRDefault="007C59C9" w:rsidP="007C59C9">
      <w:pPr>
        <w:widowControl w:val="0"/>
        <w:numPr>
          <w:ilvl w:val="0"/>
          <w:numId w:val="1"/>
        </w:numPr>
        <w:tabs>
          <w:tab w:val="left" w:pos="426"/>
          <w:tab w:val="left" w:pos="993"/>
        </w:tabs>
        <w:adjustRightInd w:val="0"/>
        <w:spacing w:before="120" w:after="120"/>
        <w:ind w:hanging="1576"/>
        <w:jc w:val="both"/>
        <w:textAlignment w:val="baseline"/>
      </w:pPr>
      <w:r w:rsidRPr="007C59C9">
        <w:rPr>
          <w:u w:val="single"/>
        </w:rPr>
        <w:t>Informowanie opinii publicznej o pomocy otrzymanej z EFRROW</w:t>
      </w:r>
      <w:r>
        <w:t>.</w:t>
      </w:r>
      <w:r w:rsidRPr="007C59C9">
        <w:t xml:space="preserve"> </w:t>
      </w:r>
    </w:p>
    <w:p w14:paraId="412042B2" w14:textId="77777777" w:rsidR="007C59C9" w:rsidRPr="00086BF6" w:rsidRDefault="007C59C9" w:rsidP="007C59C9">
      <w:pPr>
        <w:ind w:left="426"/>
        <w:jc w:val="both"/>
      </w:pPr>
      <w:r w:rsidRPr="00086BF6">
        <w:t>Należy zweryfikować</w:t>
      </w:r>
      <w:r>
        <w:t>,</w:t>
      </w:r>
      <w:r w:rsidRPr="00086BF6">
        <w:t xml:space="preserve"> czy zgodnie z zapisem § 5 ust. </w:t>
      </w:r>
      <w:r>
        <w:t>1 pkt. 12</w:t>
      </w:r>
      <w:r w:rsidRPr="00086BF6">
        <w:t xml:space="preserve"> umowy, </w:t>
      </w:r>
      <w:r>
        <w:t>B</w:t>
      </w:r>
      <w:r w:rsidRPr="00086BF6">
        <w:t xml:space="preserve">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 opublikowanej na stronie internetowej Ministerstwa Rolnictwa i Rozwoju Wsi. </w:t>
      </w:r>
    </w:p>
    <w:p w14:paraId="0DAB8920" w14:textId="77777777" w:rsidR="007C59C9" w:rsidRDefault="007C59C9" w:rsidP="007C59C9">
      <w:pPr>
        <w:spacing w:before="120" w:after="120"/>
        <w:ind w:left="426"/>
        <w:jc w:val="both"/>
      </w:pPr>
      <w:r w:rsidRPr="00086BF6">
        <w:t>Podczas wykonywania czynności kontrolnych należy sprawdzić czy na wytworzonych w ramach operacji materiałach</w:t>
      </w:r>
      <w:r>
        <w:t xml:space="preserve"> informacyjnych/promocyjnych</w:t>
      </w:r>
      <w:r w:rsidRPr="00086BF6">
        <w:t>, stronie internetowej,</w:t>
      </w:r>
      <w:r>
        <w:t xml:space="preserve"> </w:t>
      </w:r>
      <w:r w:rsidRPr="00086BF6">
        <w:t>reklamach prasowych i telewizyjnych zostały umieszczone odpowiednie elementy graficzne informujące opinię publiczną o współfinansowaniu danego zadania ze środków EFRROW.</w:t>
      </w:r>
    </w:p>
    <w:p w14:paraId="08B837AB" w14:textId="7DE65BFF" w:rsidR="007C59C9" w:rsidRDefault="007C59C9" w:rsidP="007C59C9">
      <w:pPr>
        <w:pStyle w:val="Default"/>
        <w:ind w:left="426"/>
        <w:jc w:val="both"/>
        <w:rPr>
          <w:rFonts w:ascii="Times New Roman" w:hAnsi="Times New Roman" w:cs="Times New Roman"/>
        </w:rPr>
      </w:pPr>
      <w:r w:rsidRPr="00CC275D">
        <w:rPr>
          <w:rFonts w:ascii="Times New Roman" w:hAnsi="Times New Roman" w:cs="Times New Roman"/>
        </w:rPr>
        <w:t xml:space="preserve">W celu zapewnienia należytego śladu rewizyjnego należy sporządzić kopie/zdjęcia materiałów </w:t>
      </w:r>
      <w:r>
        <w:rPr>
          <w:rFonts w:ascii="Times New Roman" w:hAnsi="Times New Roman" w:cs="Times New Roman"/>
        </w:rPr>
        <w:t>wytworzonych/</w:t>
      </w:r>
      <w:r w:rsidRPr="00CC275D">
        <w:rPr>
          <w:rFonts w:ascii="Times New Roman" w:hAnsi="Times New Roman" w:cs="Times New Roman"/>
        </w:rPr>
        <w:t>publikowanych w ramach operacji.</w:t>
      </w:r>
    </w:p>
    <w:p w14:paraId="7E6A0FE2" w14:textId="4AE5BC2C" w:rsidR="00F265A5" w:rsidRDefault="00F265A5" w:rsidP="007C59C9">
      <w:pPr>
        <w:pStyle w:val="Default"/>
        <w:ind w:left="426"/>
        <w:jc w:val="both"/>
        <w:rPr>
          <w:rFonts w:ascii="Times New Roman" w:hAnsi="Times New Roman" w:cs="Times New Roman"/>
        </w:rPr>
      </w:pPr>
    </w:p>
    <w:p w14:paraId="244509F1" w14:textId="1A5C8FBA" w:rsidR="00F265A5" w:rsidRPr="004E745A" w:rsidRDefault="004862B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>
        <w:rPr>
          <w:b/>
        </w:rPr>
        <w:t xml:space="preserve">Sposób weryfikacji w sytuacji wystąpienia wyjątkowych okoliczności. </w:t>
      </w:r>
    </w:p>
    <w:p w14:paraId="079B2E28" w14:textId="77777777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67467292" w14:textId="58AE4DCD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na</w:t>
      </w:r>
      <w:r w:rsidR="001B29F9">
        <w:t xml:space="preserve"> kopiach,</w:t>
      </w:r>
      <w:r>
        <w:t xml:space="preserve"> skanach</w:t>
      </w:r>
      <w:r w:rsidR="00D46818">
        <w:t>/zdjęciach</w:t>
      </w:r>
      <w:r>
        <w:t xml:space="preserve"> </w:t>
      </w:r>
      <w:r w:rsidRPr="00CC275D">
        <w:t xml:space="preserve">materiałów </w:t>
      </w:r>
      <w:r>
        <w:t>wytworzonych/</w:t>
      </w:r>
      <w:r w:rsidRPr="00CC275D">
        <w:t>publikowanych w ramach operacji</w:t>
      </w:r>
      <w:r>
        <w:t xml:space="preserve"> przesłanych przez </w:t>
      </w:r>
      <w:r w:rsidR="001B29F9">
        <w:t>Beneficjenta</w:t>
      </w:r>
      <w:r>
        <w:t>.</w:t>
      </w:r>
    </w:p>
    <w:p w14:paraId="472C0307" w14:textId="6ADDEDE4" w:rsidR="00F265A5" w:rsidRDefault="00F265A5" w:rsidP="00F26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1B29F9">
        <w:t xml:space="preserve">kopie, </w:t>
      </w:r>
      <w:r w:rsidRPr="00D2055B">
        <w:t>wydruk skanów</w:t>
      </w:r>
      <w:r w:rsidR="00D46818">
        <w:t>/zdjęć</w:t>
      </w:r>
      <w:r w:rsidRPr="00D2055B">
        <w:t xml:space="preserve"> przesłanych </w:t>
      </w:r>
      <w:r w:rsidRPr="00CC275D">
        <w:t xml:space="preserve">materiałów </w:t>
      </w:r>
      <w:r>
        <w:t>wytworzonych/</w:t>
      </w:r>
      <w:r w:rsidRPr="00CC275D">
        <w:t>publikowanych w ramach operacji</w:t>
      </w:r>
      <w:r w:rsidRPr="00D2055B">
        <w:t xml:space="preserve"> lub płyta CD z przesłanymi skanami</w:t>
      </w:r>
      <w:r w:rsidR="00D46818">
        <w:t>/zdjęciami</w:t>
      </w:r>
      <w:r w:rsidRPr="00D2055B">
        <w:t xml:space="preserve"> </w:t>
      </w:r>
      <w:r w:rsidRPr="00CC275D">
        <w:t xml:space="preserve">materiałów </w:t>
      </w:r>
      <w:r>
        <w:t>wytworzonych/</w:t>
      </w:r>
      <w:r w:rsidRPr="00CC275D">
        <w:t>publikowanych w ramach operacji</w:t>
      </w:r>
      <w:r w:rsidRPr="00D2055B">
        <w:t>.</w:t>
      </w:r>
      <w:r>
        <w:t xml:space="preserve"> </w:t>
      </w:r>
    </w:p>
    <w:p w14:paraId="6A70CE3B" w14:textId="77777777" w:rsidR="00F265A5" w:rsidRDefault="00F265A5" w:rsidP="007C59C9">
      <w:pPr>
        <w:pStyle w:val="Default"/>
        <w:ind w:left="426"/>
        <w:jc w:val="both"/>
        <w:rPr>
          <w:rFonts w:ascii="Times New Roman" w:hAnsi="Times New Roman" w:cs="Times New Roman"/>
        </w:rPr>
      </w:pPr>
    </w:p>
    <w:p w14:paraId="08868D71" w14:textId="77777777" w:rsidR="002A5486" w:rsidRDefault="00C53AD7" w:rsidP="00EA7CB6">
      <w:pPr>
        <w:widowControl w:val="0"/>
        <w:numPr>
          <w:ilvl w:val="0"/>
          <w:numId w:val="1"/>
        </w:numPr>
        <w:tabs>
          <w:tab w:val="left" w:pos="426"/>
          <w:tab w:val="left" w:pos="993"/>
        </w:tabs>
        <w:adjustRightInd w:val="0"/>
        <w:spacing w:before="120" w:after="120"/>
        <w:ind w:hanging="1576"/>
        <w:jc w:val="both"/>
        <w:textAlignment w:val="baseline"/>
        <w:rPr>
          <w:u w:val="single"/>
        </w:rPr>
      </w:pPr>
      <w:r>
        <w:rPr>
          <w:bCs/>
          <w:u w:val="single"/>
        </w:rPr>
        <w:t>P</w:t>
      </w:r>
      <w:r w:rsidR="00E466F0" w:rsidRPr="00E466F0">
        <w:rPr>
          <w:bCs/>
          <w:u w:val="single"/>
        </w:rPr>
        <w:t>rzechow</w:t>
      </w:r>
      <w:r>
        <w:rPr>
          <w:bCs/>
          <w:u w:val="single"/>
        </w:rPr>
        <w:t>ywanie</w:t>
      </w:r>
      <w:r w:rsidR="00E466F0" w:rsidRPr="00E466F0">
        <w:rPr>
          <w:bCs/>
          <w:u w:val="single"/>
        </w:rPr>
        <w:t xml:space="preserve"> dokumentacj</w:t>
      </w:r>
      <w:r>
        <w:rPr>
          <w:bCs/>
          <w:u w:val="single"/>
        </w:rPr>
        <w:t>i</w:t>
      </w:r>
      <w:r w:rsidR="00E466F0" w:rsidRPr="00E466F0">
        <w:rPr>
          <w:bCs/>
          <w:u w:val="single"/>
        </w:rPr>
        <w:t xml:space="preserve"> związan</w:t>
      </w:r>
      <w:r>
        <w:rPr>
          <w:bCs/>
          <w:u w:val="single"/>
        </w:rPr>
        <w:t>ej</w:t>
      </w:r>
      <w:r w:rsidR="00E466F0" w:rsidRPr="00E466F0">
        <w:rPr>
          <w:bCs/>
          <w:u w:val="single"/>
        </w:rPr>
        <w:t xml:space="preserve"> z </w:t>
      </w:r>
      <w:r w:rsidR="00FD5069">
        <w:rPr>
          <w:bCs/>
          <w:u w:val="single"/>
        </w:rPr>
        <w:t>przyznaną pomocą</w:t>
      </w:r>
      <w:r w:rsidR="00E466F0" w:rsidRPr="00E466F0">
        <w:rPr>
          <w:bCs/>
          <w:u w:val="single"/>
        </w:rPr>
        <w:t>.</w:t>
      </w:r>
    </w:p>
    <w:p w14:paraId="2CECDE73" w14:textId="36D9F22D" w:rsidR="008E0467" w:rsidRDefault="00F6743A" w:rsidP="008E046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</w:t>
      </w:r>
      <w:r w:rsidR="00C870AB">
        <w:rPr>
          <w:bCs/>
        </w:rPr>
        <w:t>b</w:t>
      </w:r>
      <w:r w:rsidR="007C6170" w:rsidRPr="007C6170">
        <w:rPr>
          <w:bCs/>
        </w:rPr>
        <w:t xml:space="preserve">eneficjent </w:t>
      </w:r>
      <w:r w:rsidR="004C51E2">
        <w:rPr>
          <w:bCs/>
        </w:rPr>
        <w:t>z</w:t>
      </w:r>
      <w:r w:rsidR="007C6170" w:rsidRPr="007C6170">
        <w:rPr>
          <w:bCs/>
        </w:rPr>
        <w:t>łoży</w:t>
      </w:r>
      <w:r w:rsidR="004C51E2">
        <w:rPr>
          <w:bCs/>
        </w:rPr>
        <w:t>ł</w:t>
      </w:r>
      <w:r w:rsidR="007C6170" w:rsidRPr="007C6170">
        <w:rPr>
          <w:bCs/>
        </w:rPr>
        <w:t xml:space="preserve"> w oryginale do SW</w:t>
      </w:r>
      <w:r w:rsidRPr="00634955">
        <w:rPr>
          <w:bCs/>
        </w:rPr>
        <w:t>).</w:t>
      </w:r>
      <w:r>
        <w:rPr>
          <w:bCs/>
        </w:rPr>
        <w:t xml:space="preserve"> Należy zweryfikować</w:t>
      </w:r>
      <w:r w:rsidR="00B25102">
        <w:rPr>
          <w:bCs/>
        </w:rPr>
        <w:t>,</w:t>
      </w:r>
      <w:r>
        <w:rPr>
          <w:bCs/>
        </w:rPr>
        <w:t xml:space="preserve"> czy </w:t>
      </w:r>
      <w:r w:rsidR="00C870AB">
        <w:rPr>
          <w:bCs/>
        </w:rPr>
        <w:t>b</w:t>
      </w:r>
      <w:r>
        <w:rPr>
          <w:bCs/>
        </w:rPr>
        <w:t>eneficjent przechowuje dokumentacj</w:t>
      </w:r>
      <w:r w:rsidR="008C6237">
        <w:rPr>
          <w:bCs/>
        </w:rPr>
        <w:t>ę</w:t>
      </w:r>
      <w:r>
        <w:rPr>
          <w:bCs/>
        </w:rPr>
        <w:t xml:space="preserve"> związan</w:t>
      </w:r>
      <w:r w:rsidR="00DD0AD4">
        <w:rPr>
          <w:bCs/>
        </w:rPr>
        <w:t>ą</w:t>
      </w:r>
      <w:r>
        <w:rPr>
          <w:bCs/>
        </w:rPr>
        <w:t xml:space="preserve"> z </w:t>
      </w:r>
      <w:r w:rsidR="00FD5069">
        <w:rPr>
          <w:bCs/>
        </w:rPr>
        <w:t>przyznaną pomocą</w:t>
      </w:r>
      <w:r w:rsidR="004C51E2">
        <w:rPr>
          <w:bCs/>
        </w:rPr>
        <w:t xml:space="preserve"> </w:t>
      </w:r>
      <w:r w:rsidR="004C51E2" w:rsidRPr="004C51E2">
        <w:rPr>
          <w:bCs/>
        </w:rPr>
        <w:t>od dnia złożenia wniosku o przyznanie pomocy</w:t>
      </w:r>
      <w:r w:rsidR="00FD5069">
        <w:rPr>
          <w:bCs/>
        </w:rPr>
        <w:t xml:space="preserve"> do dnia, w którym upłynie 5 lat od dnia wypłaty płatności końcowej.</w:t>
      </w:r>
      <w:r>
        <w:rPr>
          <w:bCs/>
        </w:rPr>
        <w:t xml:space="preserve"> </w:t>
      </w:r>
    </w:p>
    <w:p w14:paraId="25880460" w14:textId="4854F923" w:rsidR="00717D98" w:rsidRPr="004E745A" w:rsidRDefault="00C20E41" w:rsidP="00717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4" w:name="_Hlk39492150"/>
      <w:r>
        <w:rPr>
          <w:b/>
        </w:rPr>
        <w:t xml:space="preserve">Sposób weryfikacji w sytuacji wystąpienia wyjątkowych okoliczności. </w:t>
      </w:r>
    </w:p>
    <w:p w14:paraId="6E1CAE9D" w14:textId="77777777" w:rsidR="00717D98" w:rsidRDefault="00717D98" w:rsidP="00717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5D63B1C6" w14:textId="67F78DEB" w:rsidR="00717D98" w:rsidRDefault="00717D98" w:rsidP="00717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Jeżeli Beneficjent udostępni wszystkie dokumenty </w:t>
      </w:r>
      <w:r w:rsidR="00247E4C">
        <w:t>wymagane do weryfikacji pozostałych punktów kontrolnych</w:t>
      </w:r>
      <w:r>
        <w:t xml:space="preserve"> należy zaznaczyć odpowiedź „TAK”.</w:t>
      </w:r>
    </w:p>
    <w:bookmarkEnd w:id="4"/>
    <w:p w14:paraId="622C86FB" w14:textId="77777777" w:rsidR="00717D98" w:rsidRDefault="00717D98" w:rsidP="008E046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</w:p>
    <w:p w14:paraId="161EB6AD" w14:textId="102F7B10" w:rsidR="003673DB" w:rsidRPr="003C4780" w:rsidRDefault="00A54D10" w:rsidP="00EA7CB6">
      <w:pPr>
        <w:pStyle w:val="Akapitzlist"/>
        <w:numPr>
          <w:ilvl w:val="0"/>
          <w:numId w:val="1"/>
        </w:numPr>
        <w:tabs>
          <w:tab w:val="clear" w:pos="1434"/>
          <w:tab w:val="left" w:pos="142"/>
          <w:tab w:val="num" w:pos="426"/>
          <w:tab w:val="left" w:pos="851"/>
        </w:tabs>
        <w:ind w:left="426" w:hanging="568"/>
        <w:jc w:val="both"/>
        <w:rPr>
          <w:u w:val="single"/>
        </w:rPr>
      </w:pPr>
      <w:r w:rsidRPr="003C4780">
        <w:rPr>
          <w:u w:val="single"/>
        </w:rPr>
        <w:t>Brak finansowania kosztów</w:t>
      </w:r>
      <w:r w:rsidR="006A2F8B" w:rsidRPr="003C4780">
        <w:rPr>
          <w:u w:val="single"/>
        </w:rPr>
        <w:t xml:space="preserve"> kwalifikow</w:t>
      </w:r>
      <w:r w:rsidR="007F4C31" w:rsidRPr="003C4780">
        <w:rPr>
          <w:u w:val="single"/>
        </w:rPr>
        <w:t>anych</w:t>
      </w:r>
      <w:r w:rsidR="006A2F8B" w:rsidRPr="003C4780">
        <w:rPr>
          <w:u w:val="single"/>
        </w:rPr>
        <w:t xml:space="preserve"> operacji</w:t>
      </w:r>
      <w:r w:rsidR="007F4C31" w:rsidRPr="003C4780">
        <w:rPr>
          <w:u w:val="single"/>
        </w:rPr>
        <w:t xml:space="preserve"> w</w:t>
      </w:r>
      <w:r w:rsidR="006A2F8B" w:rsidRPr="003C4780">
        <w:rPr>
          <w:u w:val="single"/>
        </w:rPr>
        <w:t xml:space="preserve"> drodze wkładu z funduszy strukturalnych, Funduszu Spójności lub jakiegokolwiek innego unijnego instrumentu finansowego</w:t>
      </w:r>
      <w:r w:rsidR="003673DB" w:rsidRPr="003C4780">
        <w:rPr>
          <w:u w:val="single"/>
        </w:rPr>
        <w:t>.</w:t>
      </w:r>
    </w:p>
    <w:p w14:paraId="3352B69B" w14:textId="77777777" w:rsidR="00FA0FEC" w:rsidRDefault="00FA0FEC" w:rsidP="0090390C">
      <w:pPr>
        <w:pStyle w:val="Akapitzlist"/>
        <w:tabs>
          <w:tab w:val="left" w:pos="142"/>
          <w:tab w:val="left" w:pos="426"/>
          <w:tab w:val="left" w:pos="851"/>
        </w:tabs>
        <w:ind w:left="426"/>
        <w:jc w:val="both"/>
      </w:pPr>
    </w:p>
    <w:p w14:paraId="07343526" w14:textId="77777777" w:rsidR="006A2F8B" w:rsidRDefault="00996E09" w:rsidP="006A2F8B">
      <w:pPr>
        <w:pStyle w:val="Akapitzlist"/>
        <w:ind w:left="426"/>
        <w:jc w:val="both"/>
      </w:pPr>
      <w:r>
        <w:t>Należy zweryfikować</w:t>
      </w:r>
      <w:r w:rsidR="00B25102">
        <w:t>,</w:t>
      </w:r>
      <w:r>
        <w:t xml:space="preserve"> czy dokumenty finansowo-księgowe </w:t>
      </w:r>
      <w:r w:rsidR="00695667">
        <w:t xml:space="preserve">nie </w:t>
      </w:r>
      <w:r>
        <w:t>wskazują na fakt finansowania</w:t>
      </w:r>
      <w:r w:rsidR="00695667">
        <w:t xml:space="preserve"> kosztów kwalifikowanych operacji </w:t>
      </w:r>
      <w:r w:rsidR="006A2F8B" w:rsidRPr="006A2F8B">
        <w:t>w drodze wkładu z funduszy strukturalnych, Funduszu Spójności lub jakiegokolwiek innego unijnego instrumentu finansowego</w:t>
      </w:r>
      <w:r w:rsidR="003673DB">
        <w:t>.</w:t>
      </w:r>
      <w:r w:rsidR="006A2F8B" w:rsidRPr="006A2F8B">
        <w:t xml:space="preserve"> </w:t>
      </w:r>
    </w:p>
    <w:p w14:paraId="78E7A84D" w14:textId="77777777" w:rsidR="00A3507C" w:rsidRPr="006A2F8B" w:rsidRDefault="00A3507C" w:rsidP="006A2F8B">
      <w:pPr>
        <w:pStyle w:val="Akapitzlist"/>
        <w:ind w:left="426"/>
        <w:jc w:val="both"/>
      </w:pPr>
      <w:r w:rsidRPr="00A3507C">
        <w:t>Należy sprawdzić czy na weryfikowanych oryginałach dokumentów finansowo-księgowych nie znajduje się oznaczenie (np. pieczątka) świadczące o finansowaniu danej operacji z innego instrumentu pomocowego</w:t>
      </w:r>
      <w:r>
        <w:t>.</w:t>
      </w:r>
    </w:p>
    <w:p w14:paraId="6A308656" w14:textId="70441FEA" w:rsidR="00234C12" w:rsidRDefault="00E46562">
      <w:pPr>
        <w:tabs>
          <w:tab w:val="left" w:pos="426"/>
        </w:tabs>
        <w:ind w:left="426"/>
        <w:jc w:val="both"/>
      </w:pPr>
      <w:r>
        <w:t>W przypadku</w:t>
      </w:r>
      <w:r w:rsidR="00695667">
        <w:t xml:space="preserve"> wykrycia takiego finansowania</w:t>
      </w:r>
      <w:r>
        <w:t xml:space="preserve"> w Liście kontrolnej </w:t>
      </w:r>
      <w:r w:rsidR="00996E09" w:rsidRPr="00923ACE">
        <w:t xml:space="preserve">należy </w:t>
      </w:r>
      <w:r w:rsidR="00996E09" w:rsidRPr="000D5375">
        <w:t xml:space="preserve">zaznaczyć </w:t>
      </w:r>
      <w:r>
        <w:t xml:space="preserve">odpowiedź </w:t>
      </w:r>
      <w:r w:rsidR="00996E09" w:rsidRPr="000D5375">
        <w:t>NIE i odnotować ten fakt w polu „Uwagi</w:t>
      </w:r>
      <w:r w:rsidR="00F42E30">
        <w:t xml:space="preserve"> kontrolujących</w:t>
      </w:r>
      <w:r w:rsidR="00996E09" w:rsidRPr="000D5375">
        <w:t xml:space="preserve">”.  </w:t>
      </w:r>
    </w:p>
    <w:p w14:paraId="00893618" w14:textId="1C142F12" w:rsidR="000D42F6" w:rsidRDefault="000D42F6">
      <w:pPr>
        <w:tabs>
          <w:tab w:val="left" w:pos="426"/>
        </w:tabs>
        <w:ind w:left="426"/>
        <w:jc w:val="both"/>
      </w:pPr>
    </w:p>
    <w:p w14:paraId="0BCB9A6E" w14:textId="7949A7C2" w:rsidR="000D42F6" w:rsidRPr="004E745A" w:rsidRDefault="003600A1" w:rsidP="000D4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5" w:name="_Hlk39491790"/>
      <w:r>
        <w:rPr>
          <w:b/>
        </w:rPr>
        <w:t xml:space="preserve">Sposób weryfikacji w sytuacji wystąpienia wyjątkowych okoliczności. </w:t>
      </w:r>
    </w:p>
    <w:p w14:paraId="1CF0165A" w14:textId="77777777" w:rsidR="000D42F6" w:rsidRDefault="000D42F6" w:rsidP="000D4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41962A80" w14:textId="0890DC99" w:rsidR="000D42F6" w:rsidRDefault="000D42F6" w:rsidP="000D4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Weryfikację należy przeprowadzić w oparciu o </w:t>
      </w:r>
      <w:r w:rsidR="00F32F21">
        <w:t xml:space="preserve">kopie, </w:t>
      </w:r>
      <w:r>
        <w:t>skany</w:t>
      </w:r>
      <w:r w:rsidR="003600A1">
        <w:t>/zdjęcia</w:t>
      </w:r>
      <w:r>
        <w:t xml:space="preserve"> o</w:t>
      </w:r>
      <w:r w:rsidRPr="003D0A5F">
        <w:t>ryginałów faktur</w:t>
      </w:r>
      <w:r>
        <w:t>/dokumentów księgowych</w:t>
      </w:r>
      <w:r w:rsidRPr="003D0A5F">
        <w:t xml:space="preserve"> znajdujących się wykazie faktur lub dokumentów o równoważnej wartości dowodowej dokumentujących poniesione koszty z</w:t>
      </w:r>
      <w:r>
        <w:t>ałączonym do wniosku o płatność, pozyskanych</w:t>
      </w:r>
      <w:r w:rsidR="008F622F">
        <w:t xml:space="preserve"> np. drogą elektroniczną</w:t>
      </w:r>
      <w:r>
        <w:t xml:space="preserve"> od Beneficjenta.</w:t>
      </w:r>
    </w:p>
    <w:p w14:paraId="38E945FE" w14:textId="45AF99FE" w:rsidR="000D42F6" w:rsidRDefault="000D42F6" w:rsidP="000D4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F32F21">
        <w:t xml:space="preserve">kopie, </w:t>
      </w:r>
      <w:r w:rsidRPr="005A6E2F">
        <w:t>wydruk skanów</w:t>
      </w:r>
      <w:r w:rsidR="003600A1">
        <w:t>/zdjęć</w:t>
      </w:r>
      <w:r w:rsidRPr="005A6E2F">
        <w:t xml:space="preserve"> przesłanych dokumentów lub płyta CD z przesłanymi skanami</w:t>
      </w:r>
      <w:r w:rsidR="003600A1">
        <w:t>/zdjęciami</w:t>
      </w:r>
      <w:r w:rsidRPr="005A6E2F">
        <w:t xml:space="preserve"> dokumentów.</w:t>
      </w:r>
      <w:r>
        <w:t xml:space="preserve"> </w:t>
      </w:r>
    </w:p>
    <w:bookmarkEnd w:id="5"/>
    <w:p w14:paraId="4D5E9317" w14:textId="77777777" w:rsidR="000D42F6" w:rsidRDefault="000D42F6">
      <w:pPr>
        <w:tabs>
          <w:tab w:val="left" w:pos="426"/>
        </w:tabs>
        <w:ind w:left="426"/>
        <w:jc w:val="both"/>
      </w:pPr>
    </w:p>
    <w:p w14:paraId="73031059" w14:textId="77777777" w:rsidR="00B43390" w:rsidRDefault="00B43390" w:rsidP="00D33595">
      <w:pPr>
        <w:widowControl w:val="0"/>
        <w:numPr>
          <w:ilvl w:val="0"/>
          <w:numId w:val="1"/>
        </w:numPr>
        <w:tabs>
          <w:tab w:val="clear" w:pos="1434"/>
          <w:tab w:val="num" w:pos="426"/>
        </w:tabs>
        <w:adjustRightInd w:val="0"/>
        <w:spacing w:before="120" w:after="120"/>
        <w:ind w:hanging="1576"/>
        <w:jc w:val="both"/>
        <w:textAlignment w:val="baseline"/>
        <w:rPr>
          <w:u w:val="single"/>
        </w:rPr>
      </w:pPr>
      <w:r w:rsidRPr="002B37D4">
        <w:rPr>
          <w:u w:val="single"/>
        </w:rPr>
        <w:t>Zgodność realizacji operacji z zasadami konkurencyjnego trybu wyboru wykonawców</w:t>
      </w:r>
      <w:r>
        <w:rPr>
          <w:u w:val="single"/>
        </w:rPr>
        <w:t>.</w:t>
      </w:r>
    </w:p>
    <w:p w14:paraId="57972855" w14:textId="2841DBFF" w:rsidR="00B43390" w:rsidRDefault="00B43390" w:rsidP="00B43390">
      <w:pPr>
        <w:widowControl w:val="0"/>
        <w:adjustRightInd w:val="0"/>
        <w:ind w:left="426"/>
        <w:jc w:val="both"/>
        <w:textAlignment w:val="baseline"/>
      </w:pPr>
      <w:r w:rsidRPr="004E23B8">
        <w:t>W przypadku</w:t>
      </w:r>
      <w:r w:rsidR="003259A5">
        <w:t>,</w:t>
      </w:r>
      <w:r w:rsidRPr="004E23B8">
        <w:t xml:space="preserve"> kiedy beneficjent podczas realizacji operacji zobowiązany jest do stosowania zasad trybu wyboru wykonawców, w trakcie czynności kontrolnych należy zweryfikować zgodność kopii dokumentów dostarczonych do SW z oryginałami posiadanymi przez podmiot kontrolowany. Podczas czynności kontrolnych należy zweryfikować co najmniej: </w:t>
      </w:r>
    </w:p>
    <w:p w14:paraId="5CF32469" w14:textId="77777777" w:rsidR="00B43390" w:rsidRPr="004E23B8" w:rsidRDefault="00B43390" w:rsidP="00B43390">
      <w:pPr>
        <w:widowControl w:val="0"/>
        <w:adjustRightInd w:val="0"/>
        <w:ind w:left="284"/>
        <w:jc w:val="both"/>
        <w:textAlignment w:val="baseline"/>
      </w:pPr>
    </w:p>
    <w:p w14:paraId="76C8C0AF" w14:textId="3B251479" w:rsidR="00B43390" w:rsidRPr="004E23B8" w:rsidRDefault="00B43390" w:rsidP="00B43390">
      <w:pPr>
        <w:widowControl w:val="0"/>
        <w:adjustRightInd w:val="0"/>
        <w:ind w:left="709" w:hanging="283"/>
        <w:contextualSpacing/>
        <w:jc w:val="both"/>
        <w:textAlignment w:val="baseline"/>
      </w:pPr>
      <w:r w:rsidRPr="004E23B8">
        <w:t>1)</w:t>
      </w:r>
      <w:r w:rsidRPr="004E23B8">
        <w:tab/>
        <w:t xml:space="preserve">zapytanie ofertowe (o ile zapytanie ofertowe nie zostało zawieszone na stronie internetowej wskazanej w komunikacie Ministra Rolnictwa i Rozwoju Wsi umieszczonym na stronie internetowej www.minrol.gov.pl oraz www.arimr.gov.pl), </w:t>
      </w:r>
    </w:p>
    <w:p w14:paraId="0E94F309" w14:textId="77777777" w:rsidR="00B43390" w:rsidRPr="004E23B8" w:rsidRDefault="00B43390" w:rsidP="00B43390">
      <w:pPr>
        <w:widowControl w:val="0"/>
        <w:adjustRightInd w:val="0"/>
        <w:ind w:firstLine="426"/>
        <w:contextualSpacing/>
        <w:jc w:val="both"/>
        <w:textAlignment w:val="baseline"/>
      </w:pPr>
      <w:r w:rsidRPr="004E23B8">
        <w:t>2)</w:t>
      </w:r>
      <w:r w:rsidRPr="004E23B8">
        <w:tab/>
        <w:t xml:space="preserve">protokół z postępowania o udzielenie zamówienia, </w:t>
      </w:r>
    </w:p>
    <w:p w14:paraId="033C64AF" w14:textId="77777777" w:rsidR="00B43390" w:rsidRPr="002B37D4" w:rsidRDefault="00B43390" w:rsidP="00B43390">
      <w:pPr>
        <w:widowControl w:val="0"/>
        <w:adjustRightInd w:val="0"/>
        <w:ind w:left="709" w:hanging="283"/>
        <w:contextualSpacing/>
        <w:jc w:val="both"/>
        <w:textAlignment w:val="baseline"/>
        <w:rPr>
          <w:u w:val="single"/>
        </w:rPr>
      </w:pPr>
      <w:r w:rsidRPr="004E23B8">
        <w:t>3)</w:t>
      </w:r>
      <w:r w:rsidRPr="004E23B8">
        <w:tab/>
        <w:t>umowa z wykonawcą lub dokument sprzedaży potwierdzający zawarcie umowy z wykonawcą.</w:t>
      </w:r>
    </w:p>
    <w:p w14:paraId="3EEF3AD5" w14:textId="77777777" w:rsidR="00B43390" w:rsidRDefault="00B43390" w:rsidP="00B43390">
      <w:pPr>
        <w:widowControl w:val="0"/>
        <w:adjustRightInd w:val="0"/>
        <w:ind w:firstLine="284"/>
        <w:contextualSpacing/>
        <w:jc w:val="both"/>
        <w:textAlignment w:val="baseline"/>
      </w:pPr>
    </w:p>
    <w:p w14:paraId="7AB0CC21" w14:textId="188F2C9E" w:rsidR="00B43390" w:rsidRPr="004E23B8" w:rsidRDefault="00781F4A" w:rsidP="005E049D">
      <w:pPr>
        <w:widowControl w:val="0"/>
        <w:adjustRightInd w:val="0"/>
        <w:ind w:left="426"/>
        <w:contextualSpacing/>
        <w:jc w:val="both"/>
        <w:textAlignment w:val="baseline"/>
      </w:pPr>
      <w:r>
        <w:t>Należy ostemplować przynajmniej pierwsze strony weryfikowanych oryginałów</w:t>
      </w:r>
      <w:r w:rsidR="00365B85">
        <w:t xml:space="preserve"> </w:t>
      </w:r>
      <w:r>
        <w:t>dokumentów.</w:t>
      </w:r>
    </w:p>
    <w:p w14:paraId="6B93FB28" w14:textId="47AF67E3" w:rsidR="00B34376" w:rsidRDefault="00531BB7" w:rsidP="00B43390">
      <w:pPr>
        <w:widowControl w:val="0"/>
        <w:adjustRightInd w:val="0"/>
        <w:ind w:left="426"/>
        <w:contextualSpacing/>
        <w:jc w:val="both"/>
        <w:textAlignment w:val="baseline"/>
      </w:pPr>
      <w:r w:rsidRPr="00531BB7">
        <w:t xml:space="preserve">W przypadku, gdy powyższa weryfikacja przebiegnie negatywnie, należy w liście kontrolnej zaznaczyć odpowiedź NIE a zaistniałą sytuację opisać w polu „Uwagi kontrolujących”. </w:t>
      </w:r>
    </w:p>
    <w:p w14:paraId="27172066" w14:textId="77777777" w:rsidR="00B34376" w:rsidRDefault="00B34376" w:rsidP="00B43390">
      <w:pPr>
        <w:widowControl w:val="0"/>
        <w:adjustRightInd w:val="0"/>
        <w:ind w:left="426"/>
        <w:contextualSpacing/>
        <w:jc w:val="both"/>
        <w:textAlignment w:val="baseline"/>
      </w:pPr>
    </w:p>
    <w:p w14:paraId="3D42AE10" w14:textId="2F315C0A" w:rsidR="00B43390" w:rsidRPr="004E23B8" w:rsidRDefault="00531BB7" w:rsidP="00B43390">
      <w:pPr>
        <w:widowControl w:val="0"/>
        <w:adjustRightInd w:val="0"/>
        <w:ind w:left="426"/>
        <w:contextualSpacing/>
        <w:jc w:val="both"/>
        <w:textAlignment w:val="baseline"/>
      </w:pPr>
      <w:r w:rsidRPr="00531BB7">
        <w:t xml:space="preserve"> </w:t>
      </w:r>
      <w:r w:rsidR="00B34376" w:rsidRPr="00B34376">
        <w:t>W przypadku przekazania przez Beneficjenta oryginałów dokumentacji związanej z przeprowadzonym postępowaniem w sprawie wyboru wykonawcy danego zadania do SW, weryfikacji nie przeprowadza się. Należy zaznaczyć pole „NIE DOTYCZY”</w:t>
      </w:r>
      <w:r w:rsidR="003A3AEE">
        <w:t>,</w:t>
      </w:r>
      <w:r w:rsidR="00B34376" w:rsidRPr="00B34376">
        <w:t xml:space="preserve"> a w polu „UWAGI” należy opisać fakt przekazania do SW oryginałów dokumentacji.</w:t>
      </w:r>
      <w:r w:rsidRPr="00531BB7">
        <w:t xml:space="preserve"> </w:t>
      </w:r>
    </w:p>
    <w:p w14:paraId="421C80D1" w14:textId="77777777" w:rsidR="00B43390" w:rsidRPr="004E23B8" w:rsidRDefault="00B43390" w:rsidP="00B43390">
      <w:pPr>
        <w:widowControl w:val="0"/>
        <w:adjustRightInd w:val="0"/>
        <w:contextualSpacing/>
        <w:jc w:val="both"/>
        <w:textAlignment w:val="baseline"/>
      </w:pPr>
    </w:p>
    <w:p w14:paraId="5A86A612" w14:textId="2E9B19C8" w:rsidR="006A2F8B" w:rsidRDefault="00B43390" w:rsidP="00983813">
      <w:pPr>
        <w:widowControl w:val="0"/>
        <w:adjustRightInd w:val="0"/>
        <w:ind w:left="426"/>
        <w:contextualSpacing/>
        <w:jc w:val="both"/>
        <w:textAlignment w:val="baseline"/>
      </w:pPr>
      <w:r w:rsidRPr="004E23B8">
        <w:t>W przypadku zweryfikowania powyższego punktu na etapie kontroli na miejscu na płatności ostatecznej lub uprzedniej kontroli ex-post, w trakcie kolejnych kontroli należy odstąpić od ponownej weryfikacji zaznaczając odpowiedź ND oraz w polu „Uwagi” wpisać adnotację: „Zweryfikowano podczas kontroli …. (na miejscu na etapie WOP lub kontroli ex-post) Potwierdzenie stawowi złącznik nr … do raportu z czynności kontrolnych nr  …. z dnia…”.</w:t>
      </w:r>
    </w:p>
    <w:p w14:paraId="45EE0E3D" w14:textId="49FDF0E3" w:rsidR="000D42F6" w:rsidRDefault="000D42F6" w:rsidP="00983813">
      <w:pPr>
        <w:widowControl w:val="0"/>
        <w:adjustRightInd w:val="0"/>
        <w:ind w:left="426"/>
        <w:contextualSpacing/>
        <w:jc w:val="both"/>
        <w:textAlignment w:val="baseline"/>
      </w:pPr>
    </w:p>
    <w:p w14:paraId="6C1CD8C9" w14:textId="14B370D4" w:rsidR="000D42F6" w:rsidRDefault="000D42F6" w:rsidP="000D42F6">
      <w:pPr>
        <w:widowControl w:val="0"/>
        <w:adjustRightInd w:val="0"/>
        <w:ind w:left="284"/>
        <w:contextualSpacing/>
        <w:jc w:val="both"/>
        <w:textAlignment w:val="baseline"/>
      </w:pPr>
      <w:bookmarkStart w:id="6" w:name="_Hlk39491684"/>
      <w:r>
        <w:t xml:space="preserve">Zgodnie z art. 53 pkt 5 ustawy z dnia 16 kwietnia 2020 r. </w:t>
      </w:r>
      <w:r w:rsidRPr="00DB5F65">
        <w:rPr>
          <w:i/>
        </w:rPr>
        <w:t>o szczególnych instrumentach wsparcia w związku z rozprzestrzenianiem się wirusa SARS-CoV-2</w:t>
      </w:r>
      <w:r>
        <w:t xml:space="preserve"> (Dz.U. poz. 695) zmieniająca m.in. Ustawę z dnia 20 lutego 2015 r. o wspieraniu rozwoju obszarów wiejskich z udziałem środków Europejskiego Funduszu Rolnego na rzecz Rozwoju Obszarów Wiejskich w ramach Programu Rozwoju Obszarów Wiejskich na lata 2014–2020 (Dz. U. z 2020 r. poz. 217 i 300). z dniem jej wejścia w życie </w:t>
      </w:r>
      <w:r w:rsidR="00247E4C">
        <w:t>tj. z dniem</w:t>
      </w:r>
      <w:r>
        <w:t xml:space="preserve">18.04.2020 r. uchylone zostały przepisy dotyczące obowiązku stosowania konkurencyjnego trybu wyboru wykonawców dla działań/poddziałań i pomocy technicznej realizowanych w ramach Programu Rozwoju Obszarów Wiejskich na lata 2014 – 2020. </w:t>
      </w:r>
    </w:p>
    <w:p w14:paraId="29B57C40" w14:textId="77777777" w:rsidR="000D42F6" w:rsidRDefault="000D42F6" w:rsidP="000D42F6">
      <w:pPr>
        <w:widowControl w:val="0"/>
        <w:adjustRightInd w:val="0"/>
        <w:ind w:left="284"/>
        <w:contextualSpacing/>
        <w:jc w:val="both"/>
        <w:textAlignment w:val="baseline"/>
      </w:pPr>
    </w:p>
    <w:p w14:paraId="49BEDBE7" w14:textId="39C606BD" w:rsidR="000E2857" w:rsidRDefault="000E2857" w:rsidP="000D42F6">
      <w:pPr>
        <w:widowControl w:val="0"/>
        <w:adjustRightInd w:val="0"/>
        <w:ind w:left="284"/>
        <w:contextualSpacing/>
        <w:jc w:val="both"/>
        <w:textAlignment w:val="baseline"/>
      </w:pPr>
      <w:r w:rsidRPr="000E2857">
        <w:t>W związku z powyższym weryfikację trybu wyboru wykonawców przeprowadza się wyłącznie dla spraw</w:t>
      </w:r>
      <w:r w:rsidR="006E53EE">
        <w:t>,</w:t>
      </w:r>
      <w:r w:rsidRPr="000E2857">
        <w:t xml:space="preserve"> dla których postępowanie w sprawie wypłaty pomocy (ocena złożonego wniosku o płatność prz</w:t>
      </w:r>
      <w:r w:rsidR="00F61BD1">
        <w:t xml:space="preserve">ez dany podmiot wdrażający) </w:t>
      </w:r>
      <w:r w:rsidRPr="000E2857">
        <w:t>zostało zakończone przed 18 kwietnia 2020 r.</w:t>
      </w:r>
    </w:p>
    <w:p w14:paraId="1FCE589C" w14:textId="77777777" w:rsidR="000D42F6" w:rsidRDefault="000D42F6" w:rsidP="000D42F6">
      <w:pPr>
        <w:widowControl w:val="0"/>
        <w:adjustRightInd w:val="0"/>
        <w:ind w:left="284"/>
        <w:contextualSpacing/>
        <w:jc w:val="both"/>
        <w:textAlignment w:val="baseline"/>
      </w:pPr>
    </w:p>
    <w:p w14:paraId="63147D0D" w14:textId="6D827857" w:rsidR="000D42F6" w:rsidRPr="004E745A" w:rsidRDefault="00F31E45" w:rsidP="000D4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>
        <w:rPr>
          <w:b/>
        </w:rPr>
        <w:t xml:space="preserve">Sposób weryfikacji w sytuacji wystąpienia wyjątkowych okoliczności. </w:t>
      </w:r>
    </w:p>
    <w:p w14:paraId="240E3E1B" w14:textId="77777777" w:rsidR="000D42F6" w:rsidRDefault="000D42F6" w:rsidP="000D4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5171583E" w14:textId="7087D812" w:rsidR="000D42F6" w:rsidRDefault="000D42F6" w:rsidP="000D4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Weryfikację należy przeprowadzić na dokumentach przesłanych przez </w:t>
      </w:r>
      <w:r w:rsidR="00F61BD1">
        <w:t>Beneficjenta</w:t>
      </w:r>
      <w:r>
        <w:t>.</w:t>
      </w:r>
    </w:p>
    <w:p w14:paraId="0453127A" w14:textId="59D3CF0E" w:rsidR="000D42F6" w:rsidRDefault="000D42F6" w:rsidP="000D4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F61BD1">
        <w:t xml:space="preserve">kopie, </w:t>
      </w:r>
      <w:r w:rsidRPr="00CF6BB6">
        <w:t>wydruk skanów</w:t>
      </w:r>
      <w:r w:rsidR="00F31E45">
        <w:t>/zdjęć</w:t>
      </w:r>
      <w:r w:rsidRPr="00CF6BB6">
        <w:t xml:space="preserve"> przesłanych dokumentów lub płyta CD z przesłanymi skanami</w:t>
      </w:r>
      <w:r w:rsidR="00F31E45">
        <w:t>/zdjęciami</w:t>
      </w:r>
      <w:r w:rsidRPr="00CF6BB6">
        <w:t xml:space="preserve"> dokumentów.</w:t>
      </w:r>
    </w:p>
    <w:bookmarkEnd w:id="6"/>
    <w:p w14:paraId="2E0F017E" w14:textId="42FC377A" w:rsidR="000D42F6" w:rsidRPr="0078460A" w:rsidRDefault="000D42F6" w:rsidP="000D42F6">
      <w:pPr>
        <w:widowControl w:val="0"/>
        <w:adjustRightInd w:val="0"/>
        <w:ind w:left="426"/>
        <w:contextualSpacing/>
        <w:jc w:val="both"/>
        <w:textAlignment w:val="baseline"/>
      </w:pPr>
    </w:p>
    <w:sectPr w:rsidR="000D42F6" w:rsidRPr="0078460A" w:rsidSect="00C442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69EDA" w14:textId="77777777" w:rsidR="00B020CA" w:rsidRDefault="00B020CA">
      <w:r>
        <w:separator/>
      </w:r>
    </w:p>
  </w:endnote>
  <w:endnote w:type="continuationSeparator" w:id="0">
    <w:p w14:paraId="19BCE20E" w14:textId="77777777" w:rsidR="00B020CA" w:rsidRDefault="00B0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24"/>
      <w:gridCol w:w="3037"/>
      <w:gridCol w:w="3011"/>
    </w:tblGrid>
    <w:tr w:rsidR="002B3E2C" w:rsidRPr="00FD4E86" w14:paraId="04833F65" w14:textId="77777777">
      <w:tc>
        <w:tcPr>
          <w:tcW w:w="3070" w:type="dxa"/>
          <w:tcBorders>
            <w:top w:val="single" w:sz="4" w:space="0" w:color="auto"/>
          </w:tcBorders>
        </w:tcPr>
        <w:p w14:paraId="5B9BC0A8" w14:textId="10E4515E" w:rsidR="002B3E2C" w:rsidRPr="00FD4E86" w:rsidRDefault="002B3E2C" w:rsidP="00BA633D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2A2C5A">
            <w:rPr>
              <w:b/>
              <w:sz w:val="18"/>
              <w:szCs w:val="18"/>
            </w:rPr>
            <w:t>37</w:t>
          </w:r>
        </w:p>
        <w:p w14:paraId="013AC620" w14:textId="77777777" w:rsidR="002B3E2C" w:rsidRPr="00FD4E86" w:rsidRDefault="002B3E2C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14:paraId="46CF6BFA" w14:textId="16B6C325" w:rsidR="002B3E2C" w:rsidRPr="00FD4E86" w:rsidRDefault="002B3E2C" w:rsidP="005E049D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A42D04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1C0175">
            <w:rPr>
              <w:b/>
              <w:sz w:val="18"/>
              <w:szCs w:val="18"/>
            </w:rPr>
            <w:t>z</w:t>
          </w:r>
          <w:r>
            <w:rPr>
              <w:b/>
              <w:sz w:val="18"/>
              <w:szCs w:val="18"/>
            </w:rPr>
            <w:br/>
          </w:r>
          <w:r w:rsidRPr="00FD4E86">
            <w:rPr>
              <w:b/>
              <w:sz w:val="18"/>
              <w:szCs w:val="18"/>
            </w:rPr>
            <w:t xml:space="preserve">Strona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DB5F65">
            <w:rPr>
              <w:b/>
              <w:noProof/>
              <w:sz w:val="18"/>
              <w:szCs w:val="18"/>
            </w:rPr>
            <w:t>14</w:t>
          </w:r>
          <w:r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DB5F65">
            <w:rPr>
              <w:b/>
              <w:noProof/>
              <w:sz w:val="18"/>
              <w:szCs w:val="18"/>
            </w:rPr>
            <w:t>14</w:t>
          </w:r>
          <w:r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14:paraId="1E6E3210" w14:textId="77777777" w:rsidR="002B3E2C" w:rsidRDefault="002B3E2C" w:rsidP="005448E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14:paraId="3A23C648" w14:textId="77777777" w:rsidR="002B3E2C" w:rsidRDefault="002B3E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13"/>
      <w:gridCol w:w="3032"/>
      <w:gridCol w:w="3027"/>
    </w:tblGrid>
    <w:tr w:rsidR="002B3E2C" w:rsidRPr="00FD4E86" w14:paraId="6D39D879" w14:textId="77777777">
      <w:tc>
        <w:tcPr>
          <w:tcW w:w="3070" w:type="dxa"/>
          <w:tcBorders>
            <w:top w:val="single" w:sz="4" w:space="0" w:color="auto"/>
          </w:tcBorders>
        </w:tcPr>
        <w:p w14:paraId="3BCD1181" w14:textId="77777777" w:rsidR="002B3E2C" w:rsidRDefault="002B3E2C" w:rsidP="005448E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14:paraId="452544ED" w14:textId="10F8B48A" w:rsidR="002B3E2C" w:rsidRDefault="002B3E2C" w:rsidP="0083385C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A42D04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1C0175">
            <w:rPr>
              <w:b/>
              <w:sz w:val="18"/>
              <w:szCs w:val="18"/>
            </w:rPr>
            <w:t>z</w:t>
          </w:r>
        </w:p>
        <w:p w14:paraId="41D20161" w14:textId="6AE3821B" w:rsidR="002B3E2C" w:rsidRPr="00FD4E86" w:rsidRDefault="002B3E2C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DB5F65">
            <w:rPr>
              <w:b/>
              <w:noProof/>
              <w:sz w:val="18"/>
              <w:szCs w:val="18"/>
            </w:rPr>
            <w:t>13</w:t>
          </w:r>
          <w:r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DB5F65">
            <w:rPr>
              <w:b/>
              <w:noProof/>
              <w:sz w:val="18"/>
              <w:szCs w:val="18"/>
            </w:rPr>
            <w:t>14</w:t>
          </w:r>
          <w:r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14:paraId="308BB271" w14:textId="3032CBC1" w:rsidR="002B3E2C" w:rsidRPr="00FD4E86" w:rsidRDefault="002B3E2C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2A2C5A">
            <w:rPr>
              <w:b/>
              <w:sz w:val="18"/>
              <w:szCs w:val="18"/>
            </w:rPr>
            <w:t>37</w:t>
          </w:r>
        </w:p>
        <w:p w14:paraId="7A496879" w14:textId="77777777" w:rsidR="002B3E2C" w:rsidRPr="00FD4E86" w:rsidRDefault="002B3E2C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14:paraId="5F329729" w14:textId="77777777" w:rsidR="002B3E2C" w:rsidRDefault="002B3E2C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4D7A4" w14:textId="77777777" w:rsidR="002A2C5A" w:rsidRDefault="002A2C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5558A" w14:textId="77777777" w:rsidR="00B020CA" w:rsidRDefault="00B020CA">
      <w:r>
        <w:separator/>
      </w:r>
    </w:p>
  </w:footnote>
  <w:footnote w:type="continuationSeparator" w:id="0">
    <w:p w14:paraId="548052ED" w14:textId="77777777" w:rsidR="00B020CA" w:rsidRDefault="00B02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55ABC" w14:textId="77777777" w:rsidR="002A2C5A" w:rsidRDefault="002A2C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C9590" w14:textId="77777777" w:rsidR="002A2C5A" w:rsidRDefault="002A2C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A4BF8" w14:textId="77777777" w:rsidR="002A2C5A" w:rsidRDefault="002A2C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0F60"/>
    <w:multiLevelType w:val="hybridMultilevel"/>
    <w:tmpl w:val="FA2CEBA4"/>
    <w:lvl w:ilvl="0" w:tplc="B0D8C668">
      <w:start w:val="1"/>
      <w:numFmt w:val="decimal"/>
      <w:lvlText w:val="%1)"/>
      <w:lvlJc w:val="left"/>
      <w:pPr>
        <w:ind w:left="4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8960C31"/>
    <w:multiLevelType w:val="hybridMultilevel"/>
    <w:tmpl w:val="8A00C82C"/>
    <w:lvl w:ilvl="0" w:tplc="7BC000FC">
      <w:start w:val="1"/>
      <w:numFmt w:val="decimal"/>
      <w:lvlText w:val="%1."/>
      <w:lvlJc w:val="left"/>
      <w:pPr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A93918"/>
    <w:multiLevelType w:val="hybridMultilevel"/>
    <w:tmpl w:val="03B6C0D2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B0D8C668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2" w15:restartNumberingAfterBreak="0">
    <w:nsid w:val="23D42BC6"/>
    <w:multiLevelType w:val="hybridMultilevel"/>
    <w:tmpl w:val="0988F7FE"/>
    <w:lvl w:ilvl="0" w:tplc="0DA0FB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6" w15:restartNumberingAfterBreak="0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2C3532"/>
    <w:multiLevelType w:val="hybridMultilevel"/>
    <w:tmpl w:val="07C2EE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1" w15:restartNumberingAfterBreak="0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1446A81"/>
    <w:multiLevelType w:val="hybridMultilevel"/>
    <w:tmpl w:val="4622E9B4"/>
    <w:lvl w:ilvl="0" w:tplc="219E060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6" w15:restartNumberingAfterBreak="0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AC24D4"/>
    <w:multiLevelType w:val="hybridMultilevel"/>
    <w:tmpl w:val="0DC0D87A"/>
    <w:lvl w:ilvl="0" w:tplc="0EC272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EF1B3A"/>
    <w:multiLevelType w:val="hybridMultilevel"/>
    <w:tmpl w:val="27207E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81333E"/>
    <w:multiLevelType w:val="hybridMultilevel"/>
    <w:tmpl w:val="3804652A"/>
    <w:lvl w:ilvl="0" w:tplc="B0D8C668">
      <w:start w:val="1"/>
      <w:numFmt w:val="decimal"/>
      <w:lvlText w:val="%1)"/>
      <w:lvlJc w:val="left"/>
      <w:pPr>
        <w:ind w:left="4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4" w15:restartNumberingAfterBreak="0">
    <w:nsid w:val="61357226"/>
    <w:multiLevelType w:val="hybridMultilevel"/>
    <w:tmpl w:val="BFDE2F7E"/>
    <w:lvl w:ilvl="0" w:tplc="A08EE2A0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b w:val="0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45" w15:restartNumberingAfterBreak="0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7BFF271A"/>
    <w:multiLevelType w:val="hybridMultilevel"/>
    <w:tmpl w:val="AAE6E59C"/>
    <w:lvl w:ilvl="0" w:tplc="B0D8C668">
      <w:start w:val="1"/>
      <w:numFmt w:val="decimal"/>
      <w:lvlText w:val="%1)"/>
      <w:lvlJc w:val="left"/>
      <w:pPr>
        <w:ind w:left="4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56"/>
  </w:num>
  <w:num w:numId="3">
    <w:abstractNumId w:val="20"/>
  </w:num>
  <w:num w:numId="4">
    <w:abstractNumId w:val="38"/>
  </w:num>
  <w:num w:numId="5">
    <w:abstractNumId w:val="11"/>
  </w:num>
  <w:num w:numId="6">
    <w:abstractNumId w:val="33"/>
  </w:num>
  <w:num w:numId="7">
    <w:abstractNumId w:val="10"/>
  </w:num>
  <w:num w:numId="8">
    <w:abstractNumId w:val="15"/>
  </w:num>
  <w:num w:numId="9">
    <w:abstractNumId w:val="43"/>
  </w:num>
  <w:num w:numId="10">
    <w:abstractNumId w:val="55"/>
  </w:num>
  <w:num w:numId="11">
    <w:abstractNumId w:val="50"/>
  </w:num>
  <w:num w:numId="12">
    <w:abstractNumId w:val="49"/>
  </w:num>
  <w:num w:numId="13">
    <w:abstractNumId w:val="45"/>
  </w:num>
  <w:num w:numId="14">
    <w:abstractNumId w:val="29"/>
  </w:num>
  <w:num w:numId="15">
    <w:abstractNumId w:val="7"/>
  </w:num>
  <w:num w:numId="16">
    <w:abstractNumId w:val="51"/>
  </w:num>
  <w:num w:numId="17">
    <w:abstractNumId w:val="47"/>
  </w:num>
  <w:num w:numId="18">
    <w:abstractNumId w:val="13"/>
  </w:num>
  <w:num w:numId="19">
    <w:abstractNumId w:val="28"/>
  </w:num>
  <w:num w:numId="20">
    <w:abstractNumId w:val="26"/>
  </w:num>
  <w:num w:numId="21">
    <w:abstractNumId w:val="3"/>
  </w:num>
  <w:num w:numId="22">
    <w:abstractNumId w:val="41"/>
  </w:num>
  <w:num w:numId="23">
    <w:abstractNumId w:val="5"/>
  </w:num>
  <w:num w:numId="24">
    <w:abstractNumId w:val="8"/>
  </w:num>
  <w:num w:numId="25">
    <w:abstractNumId w:val="53"/>
  </w:num>
  <w:num w:numId="26">
    <w:abstractNumId w:val="16"/>
  </w:num>
  <w:num w:numId="27">
    <w:abstractNumId w:val="58"/>
  </w:num>
  <w:num w:numId="28">
    <w:abstractNumId w:val="48"/>
  </w:num>
  <w:num w:numId="29">
    <w:abstractNumId w:val="42"/>
  </w:num>
  <w:num w:numId="30">
    <w:abstractNumId w:val="6"/>
  </w:num>
  <w:num w:numId="31">
    <w:abstractNumId w:val="46"/>
  </w:num>
  <w:num w:numId="32">
    <w:abstractNumId w:val="27"/>
  </w:num>
  <w:num w:numId="33">
    <w:abstractNumId w:val="36"/>
  </w:num>
  <w:num w:numId="34">
    <w:abstractNumId w:val="30"/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4"/>
  </w:num>
  <w:num w:numId="38">
    <w:abstractNumId w:val="9"/>
  </w:num>
  <w:num w:numId="39">
    <w:abstractNumId w:val="22"/>
  </w:num>
  <w:num w:numId="40">
    <w:abstractNumId w:val="39"/>
  </w:num>
  <w:num w:numId="41">
    <w:abstractNumId w:val="2"/>
  </w:num>
  <w:num w:numId="42">
    <w:abstractNumId w:val="31"/>
  </w:num>
  <w:num w:numId="43">
    <w:abstractNumId w:val="19"/>
  </w:num>
  <w:num w:numId="4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5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"/>
  </w:num>
  <w:num w:numId="5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3"/>
  </w:num>
  <w:num w:numId="53">
    <w:abstractNumId w:val="24"/>
  </w:num>
  <w:num w:numId="54">
    <w:abstractNumId w:val="25"/>
  </w:num>
  <w:num w:numId="55">
    <w:abstractNumId w:val="34"/>
  </w:num>
  <w:num w:numId="56">
    <w:abstractNumId w:val="37"/>
  </w:num>
  <w:num w:numId="57">
    <w:abstractNumId w:val="12"/>
  </w:num>
  <w:num w:numId="58">
    <w:abstractNumId w:val="40"/>
  </w:num>
  <w:num w:numId="59">
    <w:abstractNumId w:val="57"/>
  </w:num>
  <w:num w:numId="60">
    <w:abstractNumId w:val="0"/>
  </w:num>
  <w:num w:numId="61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6E"/>
    <w:rsid w:val="00000430"/>
    <w:rsid w:val="00000E97"/>
    <w:rsid w:val="00001AFD"/>
    <w:rsid w:val="0000392F"/>
    <w:rsid w:val="00003B78"/>
    <w:rsid w:val="00005610"/>
    <w:rsid w:val="00005FED"/>
    <w:rsid w:val="00006D9A"/>
    <w:rsid w:val="00010DF5"/>
    <w:rsid w:val="000120D6"/>
    <w:rsid w:val="00012D19"/>
    <w:rsid w:val="00014372"/>
    <w:rsid w:val="000146A8"/>
    <w:rsid w:val="00014D8B"/>
    <w:rsid w:val="000155B2"/>
    <w:rsid w:val="00015E43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30FF4"/>
    <w:rsid w:val="00031F8A"/>
    <w:rsid w:val="000346C1"/>
    <w:rsid w:val="00034A01"/>
    <w:rsid w:val="00035AB7"/>
    <w:rsid w:val="0004094B"/>
    <w:rsid w:val="000410BD"/>
    <w:rsid w:val="000410ED"/>
    <w:rsid w:val="00041F91"/>
    <w:rsid w:val="000421A1"/>
    <w:rsid w:val="00042C20"/>
    <w:rsid w:val="00043F15"/>
    <w:rsid w:val="000453D6"/>
    <w:rsid w:val="00045AD6"/>
    <w:rsid w:val="00045B58"/>
    <w:rsid w:val="00046F6E"/>
    <w:rsid w:val="000479A3"/>
    <w:rsid w:val="0005128C"/>
    <w:rsid w:val="00052E0B"/>
    <w:rsid w:val="00054861"/>
    <w:rsid w:val="00054FE1"/>
    <w:rsid w:val="00055208"/>
    <w:rsid w:val="0005564B"/>
    <w:rsid w:val="000556EE"/>
    <w:rsid w:val="00055955"/>
    <w:rsid w:val="00060E6A"/>
    <w:rsid w:val="00061D78"/>
    <w:rsid w:val="00062078"/>
    <w:rsid w:val="00067385"/>
    <w:rsid w:val="000706D0"/>
    <w:rsid w:val="0007235C"/>
    <w:rsid w:val="000732A3"/>
    <w:rsid w:val="00076907"/>
    <w:rsid w:val="00077476"/>
    <w:rsid w:val="000805D0"/>
    <w:rsid w:val="00082BB0"/>
    <w:rsid w:val="000832A4"/>
    <w:rsid w:val="00085196"/>
    <w:rsid w:val="000866E2"/>
    <w:rsid w:val="00091F50"/>
    <w:rsid w:val="00092004"/>
    <w:rsid w:val="0009359C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4255"/>
    <w:rsid w:val="000B5B22"/>
    <w:rsid w:val="000B6169"/>
    <w:rsid w:val="000B76A4"/>
    <w:rsid w:val="000C090E"/>
    <w:rsid w:val="000C1A2E"/>
    <w:rsid w:val="000C3B4E"/>
    <w:rsid w:val="000C3F87"/>
    <w:rsid w:val="000C5DB2"/>
    <w:rsid w:val="000C79BB"/>
    <w:rsid w:val="000D0BCD"/>
    <w:rsid w:val="000D279A"/>
    <w:rsid w:val="000D42F6"/>
    <w:rsid w:val="000D4419"/>
    <w:rsid w:val="000D5375"/>
    <w:rsid w:val="000D78FD"/>
    <w:rsid w:val="000E06DE"/>
    <w:rsid w:val="000E0F82"/>
    <w:rsid w:val="000E1405"/>
    <w:rsid w:val="000E2793"/>
    <w:rsid w:val="000E2857"/>
    <w:rsid w:val="000E3E28"/>
    <w:rsid w:val="000E4184"/>
    <w:rsid w:val="000E4441"/>
    <w:rsid w:val="000E4E57"/>
    <w:rsid w:val="000E54A4"/>
    <w:rsid w:val="000F269D"/>
    <w:rsid w:val="000F54BE"/>
    <w:rsid w:val="000F6981"/>
    <w:rsid w:val="00100099"/>
    <w:rsid w:val="001006E2"/>
    <w:rsid w:val="00104229"/>
    <w:rsid w:val="001042E7"/>
    <w:rsid w:val="00104A4A"/>
    <w:rsid w:val="00107422"/>
    <w:rsid w:val="00107569"/>
    <w:rsid w:val="001108E2"/>
    <w:rsid w:val="00110DCC"/>
    <w:rsid w:val="00112B98"/>
    <w:rsid w:val="0011549F"/>
    <w:rsid w:val="00116F3F"/>
    <w:rsid w:val="001206E2"/>
    <w:rsid w:val="001211C3"/>
    <w:rsid w:val="001219DB"/>
    <w:rsid w:val="001227D3"/>
    <w:rsid w:val="00122C14"/>
    <w:rsid w:val="00123A1D"/>
    <w:rsid w:val="0012512E"/>
    <w:rsid w:val="00127B45"/>
    <w:rsid w:val="00127BC7"/>
    <w:rsid w:val="00127CAA"/>
    <w:rsid w:val="00132427"/>
    <w:rsid w:val="00133024"/>
    <w:rsid w:val="00135503"/>
    <w:rsid w:val="00136014"/>
    <w:rsid w:val="00136D6B"/>
    <w:rsid w:val="00136E6D"/>
    <w:rsid w:val="00137A01"/>
    <w:rsid w:val="00144519"/>
    <w:rsid w:val="00144C22"/>
    <w:rsid w:val="001458B4"/>
    <w:rsid w:val="00145A6C"/>
    <w:rsid w:val="00147CFC"/>
    <w:rsid w:val="00150081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E5E"/>
    <w:rsid w:val="00161806"/>
    <w:rsid w:val="00163281"/>
    <w:rsid w:val="001632A3"/>
    <w:rsid w:val="00165219"/>
    <w:rsid w:val="00165387"/>
    <w:rsid w:val="0016655E"/>
    <w:rsid w:val="00171741"/>
    <w:rsid w:val="001733A7"/>
    <w:rsid w:val="00175237"/>
    <w:rsid w:val="00176AA4"/>
    <w:rsid w:val="00177925"/>
    <w:rsid w:val="00177CDC"/>
    <w:rsid w:val="00181ECA"/>
    <w:rsid w:val="001828F4"/>
    <w:rsid w:val="00186F12"/>
    <w:rsid w:val="00186F27"/>
    <w:rsid w:val="001902F0"/>
    <w:rsid w:val="00190564"/>
    <w:rsid w:val="00190B6D"/>
    <w:rsid w:val="001913DB"/>
    <w:rsid w:val="0019147D"/>
    <w:rsid w:val="0019292B"/>
    <w:rsid w:val="001942EA"/>
    <w:rsid w:val="00195E3D"/>
    <w:rsid w:val="001973B9"/>
    <w:rsid w:val="00197427"/>
    <w:rsid w:val="001A1154"/>
    <w:rsid w:val="001A255E"/>
    <w:rsid w:val="001A301B"/>
    <w:rsid w:val="001A5618"/>
    <w:rsid w:val="001A5794"/>
    <w:rsid w:val="001A6AB4"/>
    <w:rsid w:val="001A6F17"/>
    <w:rsid w:val="001A7511"/>
    <w:rsid w:val="001B0440"/>
    <w:rsid w:val="001B23CE"/>
    <w:rsid w:val="001B29F9"/>
    <w:rsid w:val="001B45B5"/>
    <w:rsid w:val="001B4E47"/>
    <w:rsid w:val="001B559E"/>
    <w:rsid w:val="001B5D9F"/>
    <w:rsid w:val="001B6187"/>
    <w:rsid w:val="001C0175"/>
    <w:rsid w:val="001C03C8"/>
    <w:rsid w:val="001C1FDE"/>
    <w:rsid w:val="001C24E9"/>
    <w:rsid w:val="001C27C2"/>
    <w:rsid w:val="001C4D26"/>
    <w:rsid w:val="001C4F32"/>
    <w:rsid w:val="001C5592"/>
    <w:rsid w:val="001D0484"/>
    <w:rsid w:val="001D0B1F"/>
    <w:rsid w:val="001D1E6C"/>
    <w:rsid w:val="001D1F13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5E85"/>
    <w:rsid w:val="001E76CF"/>
    <w:rsid w:val="001F018C"/>
    <w:rsid w:val="001F035F"/>
    <w:rsid w:val="001F13F6"/>
    <w:rsid w:val="001F4D88"/>
    <w:rsid w:val="001F69FB"/>
    <w:rsid w:val="00201A47"/>
    <w:rsid w:val="0020236E"/>
    <w:rsid w:val="00202922"/>
    <w:rsid w:val="00202F8F"/>
    <w:rsid w:val="0020424E"/>
    <w:rsid w:val="00204892"/>
    <w:rsid w:val="0020599E"/>
    <w:rsid w:val="00206D62"/>
    <w:rsid w:val="002079C1"/>
    <w:rsid w:val="00210F70"/>
    <w:rsid w:val="00211626"/>
    <w:rsid w:val="002123E9"/>
    <w:rsid w:val="00212511"/>
    <w:rsid w:val="0021581C"/>
    <w:rsid w:val="0021694A"/>
    <w:rsid w:val="00216CEF"/>
    <w:rsid w:val="002206CA"/>
    <w:rsid w:val="002207D1"/>
    <w:rsid w:val="00221BD8"/>
    <w:rsid w:val="00223886"/>
    <w:rsid w:val="00225534"/>
    <w:rsid w:val="002264D1"/>
    <w:rsid w:val="00230176"/>
    <w:rsid w:val="0023041A"/>
    <w:rsid w:val="002305B5"/>
    <w:rsid w:val="00232843"/>
    <w:rsid w:val="00233C6D"/>
    <w:rsid w:val="00234C12"/>
    <w:rsid w:val="002360E5"/>
    <w:rsid w:val="002408E6"/>
    <w:rsid w:val="002415B7"/>
    <w:rsid w:val="00241B24"/>
    <w:rsid w:val="00244257"/>
    <w:rsid w:val="00244874"/>
    <w:rsid w:val="00247270"/>
    <w:rsid w:val="002475A5"/>
    <w:rsid w:val="00247618"/>
    <w:rsid w:val="00247E4C"/>
    <w:rsid w:val="00250852"/>
    <w:rsid w:val="00253021"/>
    <w:rsid w:val="0025337B"/>
    <w:rsid w:val="002566E4"/>
    <w:rsid w:val="00256DD9"/>
    <w:rsid w:val="002624EC"/>
    <w:rsid w:val="00262F74"/>
    <w:rsid w:val="00263205"/>
    <w:rsid w:val="00263325"/>
    <w:rsid w:val="00270A12"/>
    <w:rsid w:val="002717F0"/>
    <w:rsid w:val="002725FC"/>
    <w:rsid w:val="00273F65"/>
    <w:rsid w:val="0027402D"/>
    <w:rsid w:val="002745F0"/>
    <w:rsid w:val="0027769D"/>
    <w:rsid w:val="00280214"/>
    <w:rsid w:val="00280287"/>
    <w:rsid w:val="00280320"/>
    <w:rsid w:val="00281458"/>
    <w:rsid w:val="00281CF7"/>
    <w:rsid w:val="00282644"/>
    <w:rsid w:val="00283D81"/>
    <w:rsid w:val="00287141"/>
    <w:rsid w:val="00287C6E"/>
    <w:rsid w:val="00293A10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2C5A"/>
    <w:rsid w:val="002A40FA"/>
    <w:rsid w:val="002A5486"/>
    <w:rsid w:val="002A62FE"/>
    <w:rsid w:val="002B1D90"/>
    <w:rsid w:val="002B36F6"/>
    <w:rsid w:val="002B3E2C"/>
    <w:rsid w:val="002B3FBB"/>
    <w:rsid w:val="002B419F"/>
    <w:rsid w:val="002B4B5D"/>
    <w:rsid w:val="002B5A92"/>
    <w:rsid w:val="002B5E45"/>
    <w:rsid w:val="002B7203"/>
    <w:rsid w:val="002C365F"/>
    <w:rsid w:val="002C4717"/>
    <w:rsid w:val="002C77AD"/>
    <w:rsid w:val="002D079F"/>
    <w:rsid w:val="002D09C4"/>
    <w:rsid w:val="002D13A2"/>
    <w:rsid w:val="002D6D64"/>
    <w:rsid w:val="002E0142"/>
    <w:rsid w:val="002E0235"/>
    <w:rsid w:val="002E1FD7"/>
    <w:rsid w:val="002E4DD2"/>
    <w:rsid w:val="002E5B38"/>
    <w:rsid w:val="002E6E08"/>
    <w:rsid w:val="002F1458"/>
    <w:rsid w:val="002F4224"/>
    <w:rsid w:val="002F453A"/>
    <w:rsid w:val="003003C0"/>
    <w:rsid w:val="00300FDA"/>
    <w:rsid w:val="003011FE"/>
    <w:rsid w:val="0030274C"/>
    <w:rsid w:val="00303142"/>
    <w:rsid w:val="0030436A"/>
    <w:rsid w:val="00307329"/>
    <w:rsid w:val="00313606"/>
    <w:rsid w:val="00313845"/>
    <w:rsid w:val="00315318"/>
    <w:rsid w:val="003153DC"/>
    <w:rsid w:val="003168E5"/>
    <w:rsid w:val="00316A41"/>
    <w:rsid w:val="0032095D"/>
    <w:rsid w:val="00320B25"/>
    <w:rsid w:val="0032198E"/>
    <w:rsid w:val="00323166"/>
    <w:rsid w:val="00324928"/>
    <w:rsid w:val="00325801"/>
    <w:rsid w:val="003259A5"/>
    <w:rsid w:val="00332A66"/>
    <w:rsid w:val="00335A0A"/>
    <w:rsid w:val="003366EE"/>
    <w:rsid w:val="00341B26"/>
    <w:rsid w:val="00342332"/>
    <w:rsid w:val="003428C8"/>
    <w:rsid w:val="00342D46"/>
    <w:rsid w:val="00343A69"/>
    <w:rsid w:val="00344010"/>
    <w:rsid w:val="003445E9"/>
    <w:rsid w:val="003449FE"/>
    <w:rsid w:val="00346FAF"/>
    <w:rsid w:val="00347434"/>
    <w:rsid w:val="00350364"/>
    <w:rsid w:val="003541A0"/>
    <w:rsid w:val="0035546A"/>
    <w:rsid w:val="00355BFE"/>
    <w:rsid w:val="00356F65"/>
    <w:rsid w:val="003600A1"/>
    <w:rsid w:val="0036140D"/>
    <w:rsid w:val="00363226"/>
    <w:rsid w:val="00363D06"/>
    <w:rsid w:val="003658E0"/>
    <w:rsid w:val="00365B85"/>
    <w:rsid w:val="003673DB"/>
    <w:rsid w:val="00370B38"/>
    <w:rsid w:val="0037107E"/>
    <w:rsid w:val="003716CB"/>
    <w:rsid w:val="00372C31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446"/>
    <w:rsid w:val="00391619"/>
    <w:rsid w:val="003929E4"/>
    <w:rsid w:val="00392F62"/>
    <w:rsid w:val="003963B4"/>
    <w:rsid w:val="003A2169"/>
    <w:rsid w:val="003A2605"/>
    <w:rsid w:val="003A3AEE"/>
    <w:rsid w:val="003A3F1E"/>
    <w:rsid w:val="003A5F44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4780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E0F16"/>
    <w:rsid w:val="003E142E"/>
    <w:rsid w:val="003E4366"/>
    <w:rsid w:val="003E7279"/>
    <w:rsid w:val="003E7BAA"/>
    <w:rsid w:val="003F11CD"/>
    <w:rsid w:val="003F14F9"/>
    <w:rsid w:val="003F18B4"/>
    <w:rsid w:val="003F1E63"/>
    <w:rsid w:val="003F545F"/>
    <w:rsid w:val="003F54A8"/>
    <w:rsid w:val="003F5CE2"/>
    <w:rsid w:val="00400CB3"/>
    <w:rsid w:val="00402806"/>
    <w:rsid w:val="00402A66"/>
    <w:rsid w:val="00402D66"/>
    <w:rsid w:val="00402D69"/>
    <w:rsid w:val="00402DD7"/>
    <w:rsid w:val="00403F8A"/>
    <w:rsid w:val="004049DD"/>
    <w:rsid w:val="00405A0A"/>
    <w:rsid w:val="00406441"/>
    <w:rsid w:val="004071B3"/>
    <w:rsid w:val="00410E97"/>
    <w:rsid w:val="0041101D"/>
    <w:rsid w:val="00411E0E"/>
    <w:rsid w:val="0041397A"/>
    <w:rsid w:val="00413A98"/>
    <w:rsid w:val="004175A6"/>
    <w:rsid w:val="00417926"/>
    <w:rsid w:val="00420050"/>
    <w:rsid w:val="004213EA"/>
    <w:rsid w:val="004224EF"/>
    <w:rsid w:val="0042412E"/>
    <w:rsid w:val="00424E70"/>
    <w:rsid w:val="0042610A"/>
    <w:rsid w:val="00426D16"/>
    <w:rsid w:val="00427A68"/>
    <w:rsid w:val="00430308"/>
    <w:rsid w:val="004311CA"/>
    <w:rsid w:val="004316DE"/>
    <w:rsid w:val="004328B8"/>
    <w:rsid w:val="00436479"/>
    <w:rsid w:val="00437AD4"/>
    <w:rsid w:val="00441AD4"/>
    <w:rsid w:val="00442300"/>
    <w:rsid w:val="004428A5"/>
    <w:rsid w:val="00443096"/>
    <w:rsid w:val="00443DF9"/>
    <w:rsid w:val="00447263"/>
    <w:rsid w:val="004522BA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504E"/>
    <w:rsid w:val="00465BC5"/>
    <w:rsid w:val="00467557"/>
    <w:rsid w:val="004678FF"/>
    <w:rsid w:val="00467CBD"/>
    <w:rsid w:val="00470143"/>
    <w:rsid w:val="004702DD"/>
    <w:rsid w:val="00471DAB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2B5"/>
    <w:rsid w:val="004867A9"/>
    <w:rsid w:val="00487A66"/>
    <w:rsid w:val="004917D2"/>
    <w:rsid w:val="00492461"/>
    <w:rsid w:val="0049256A"/>
    <w:rsid w:val="00493101"/>
    <w:rsid w:val="004A1A46"/>
    <w:rsid w:val="004A1E50"/>
    <w:rsid w:val="004A21CB"/>
    <w:rsid w:val="004A3640"/>
    <w:rsid w:val="004A55D5"/>
    <w:rsid w:val="004A5AA6"/>
    <w:rsid w:val="004A7A2C"/>
    <w:rsid w:val="004B01E0"/>
    <w:rsid w:val="004B0472"/>
    <w:rsid w:val="004B0D0B"/>
    <w:rsid w:val="004B1B9C"/>
    <w:rsid w:val="004B32C0"/>
    <w:rsid w:val="004B3881"/>
    <w:rsid w:val="004B5310"/>
    <w:rsid w:val="004B553E"/>
    <w:rsid w:val="004B7A5B"/>
    <w:rsid w:val="004C08D6"/>
    <w:rsid w:val="004C37F9"/>
    <w:rsid w:val="004C430A"/>
    <w:rsid w:val="004C51E2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3061"/>
    <w:rsid w:val="004D4809"/>
    <w:rsid w:val="004D5437"/>
    <w:rsid w:val="004D5C1B"/>
    <w:rsid w:val="004D629A"/>
    <w:rsid w:val="004D66AE"/>
    <w:rsid w:val="004D7C42"/>
    <w:rsid w:val="004D7D90"/>
    <w:rsid w:val="004E0036"/>
    <w:rsid w:val="004E2F0A"/>
    <w:rsid w:val="004E48FC"/>
    <w:rsid w:val="004E6E69"/>
    <w:rsid w:val="004F07B9"/>
    <w:rsid w:val="004F1EED"/>
    <w:rsid w:val="004F2F40"/>
    <w:rsid w:val="004F64E3"/>
    <w:rsid w:val="004F680C"/>
    <w:rsid w:val="00501752"/>
    <w:rsid w:val="00504C02"/>
    <w:rsid w:val="005060D9"/>
    <w:rsid w:val="005077EB"/>
    <w:rsid w:val="005101DD"/>
    <w:rsid w:val="00511B31"/>
    <w:rsid w:val="00512374"/>
    <w:rsid w:val="00514F45"/>
    <w:rsid w:val="005172A8"/>
    <w:rsid w:val="00517D5C"/>
    <w:rsid w:val="00521131"/>
    <w:rsid w:val="00523795"/>
    <w:rsid w:val="00526111"/>
    <w:rsid w:val="00527A8F"/>
    <w:rsid w:val="00530B99"/>
    <w:rsid w:val="00531BB7"/>
    <w:rsid w:val="00531F8A"/>
    <w:rsid w:val="005326EE"/>
    <w:rsid w:val="00532B48"/>
    <w:rsid w:val="00533FD7"/>
    <w:rsid w:val="005406DE"/>
    <w:rsid w:val="00542070"/>
    <w:rsid w:val="005428FE"/>
    <w:rsid w:val="005433F0"/>
    <w:rsid w:val="005436C6"/>
    <w:rsid w:val="005448E6"/>
    <w:rsid w:val="00547D02"/>
    <w:rsid w:val="00550B74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4912"/>
    <w:rsid w:val="00565B2C"/>
    <w:rsid w:val="00565E21"/>
    <w:rsid w:val="0056631C"/>
    <w:rsid w:val="00566DA3"/>
    <w:rsid w:val="00570CE0"/>
    <w:rsid w:val="00571D5D"/>
    <w:rsid w:val="00572E31"/>
    <w:rsid w:val="00573F17"/>
    <w:rsid w:val="005773D3"/>
    <w:rsid w:val="00582AF7"/>
    <w:rsid w:val="00584ECC"/>
    <w:rsid w:val="00585A1C"/>
    <w:rsid w:val="00585F4B"/>
    <w:rsid w:val="00586C6B"/>
    <w:rsid w:val="00591020"/>
    <w:rsid w:val="00592685"/>
    <w:rsid w:val="00592860"/>
    <w:rsid w:val="00593BF3"/>
    <w:rsid w:val="00595924"/>
    <w:rsid w:val="0059604E"/>
    <w:rsid w:val="00596F30"/>
    <w:rsid w:val="005970EB"/>
    <w:rsid w:val="005A20C0"/>
    <w:rsid w:val="005A21F8"/>
    <w:rsid w:val="005A27C2"/>
    <w:rsid w:val="005A3997"/>
    <w:rsid w:val="005A5231"/>
    <w:rsid w:val="005A6BD8"/>
    <w:rsid w:val="005A7028"/>
    <w:rsid w:val="005B267A"/>
    <w:rsid w:val="005B2949"/>
    <w:rsid w:val="005B2DF6"/>
    <w:rsid w:val="005B3E9F"/>
    <w:rsid w:val="005B53D4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F36"/>
    <w:rsid w:val="005E049D"/>
    <w:rsid w:val="005E1158"/>
    <w:rsid w:val="005E1E0B"/>
    <w:rsid w:val="005E20CD"/>
    <w:rsid w:val="005E40DA"/>
    <w:rsid w:val="005E4830"/>
    <w:rsid w:val="005F2B02"/>
    <w:rsid w:val="005F2D5B"/>
    <w:rsid w:val="005F2D88"/>
    <w:rsid w:val="005F2E6A"/>
    <w:rsid w:val="005F489F"/>
    <w:rsid w:val="005F6EFD"/>
    <w:rsid w:val="005F769C"/>
    <w:rsid w:val="00601A39"/>
    <w:rsid w:val="00601BA9"/>
    <w:rsid w:val="0060691E"/>
    <w:rsid w:val="00606A66"/>
    <w:rsid w:val="00607244"/>
    <w:rsid w:val="00607603"/>
    <w:rsid w:val="00607F2E"/>
    <w:rsid w:val="00610A18"/>
    <w:rsid w:val="00611E8C"/>
    <w:rsid w:val="00611EE2"/>
    <w:rsid w:val="00612121"/>
    <w:rsid w:val="00613AED"/>
    <w:rsid w:val="00614EC3"/>
    <w:rsid w:val="006151FD"/>
    <w:rsid w:val="00615500"/>
    <w:rsid w:val="00620EA7"/>
    <w:rsid w:val="00630091"/>
    <w:rsid w:val="00630F1D"/>
    <w:rsid w:val="006331F0"/>
    <w:rsid w:val="00633A0E"/>
    <w:rsid w:val="00633C44"/>
    <w:rsid w:val="00634955"/>
    <w:rsid w:val="00634DD9"/>
    <w:rsid w:val="006365AA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5E9B"/>
    <w:rsid w:val="00656E88"/>
    <w:rsid w:val="0066137C"/>
    <w:rsid w:val="006613EA"/>
    <w:rsid w:val="00662EDF"/>
    <w:rsid w:val="0066327E"/>
    <w:rsid w:val="00663ACF"/>
    <w:rsid w:val="00664053"/>
    <w:rsid w:val="00667A05"/>
    <w:rsid w:val="00667AAE"/>
    <w:rsid w:val="006711DB"/>
    <w:rsid w:val="00672AD8"/>
    <w:rsid w:val="00673EF2"/>
    <w:rsid w:val="00674675"/>
    <w:rsid w:val="0067585E"/>
    <w:rsid w:val="006814C7"/>
    <w:rsid w:val="00681554"/>
    <w:rsid w:val="00681C12"/>
    <w:rsid w:val="0068223D"/>
    <w:rsid w:val="00682453"/>
    <w:rsid w:val="00682F12"/>
    <w:rsid w:val="00683334"/>
    <w:rsid w:val="006838CB"/>
    <w:rsid w:val="006868A9"/>
    <w:rsid w:val="00691266"/>
    <w:rsid w:val="00691F13"/>
    <w:rsid w:val="00695667"/>
    <w:rsid w:val="00695BAE"/>
    <w:rsid w:val="006968F9"/>
    <w:rsid w:val="00696939"/>
    <w:rsid w:val="00697224"/>
    <w:rsid w:val="00697D3C"/>
    <w:rsid w:val="006A2F8B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04B7"/>
    <w:rsid w:val="006C0BB2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56C2"/>
    <w:rsid w:val="006D78B1"/>
    <w:rsid w:val="006E3E84"/>
    <w:rsid w:val="006E53EE"/>
    <w:rsid w:val="006E56BE"/>
    <w:rsid w:val="006F00DB"/>
    <w:rsid w:val="006F0807"/>
    <w:rsid w:val="006F17B3"/>
    <w:rsid w:val="006F3E23"/>
    <w:rsid w:val="006F5E8D"/>
    <w:rsid w:val="006F6CC7"/>
    <w:rsid w:val="007018A6"/>
    <w:rsid w:val="007018B2"/>
    <w:rsid w:val="00701BF7"/>
    <w:rsid w:val="00702741"/>
    <w:rsid w:val="00702FA0"/>
    <w:rsid w:val="007037FB"/>
    <w:rsid w:val="00705C9E"/>
    <w:rsid w:val="00706A05"/>
    <w:rsid w:val="00706B58"/>
    <w:rsid w:val="00706E74"/>
    <w:rsid w:val="007109F4"/>
    <w:rsid w:val="00711870"/>
    <w:rsid w:val="00713CF5"/>
    <w:rsid w:val="00714BB5"/>
    <w:rsid w:val="00714BBE"/>
    <w:rsid w:val="00716B3C"/>
    <w:rsid w:val="00717AC4"/>
    <w:rsid w:val="00717D98"/>
    <w:rsid w:val="00722096"/>
    <w:rsid w:val="007232C6"/>
    <w:rsid w:val="00724A7E"/>
    <w:rsid w:val="00724ECE"/>
    <w:rsid w:val="00724FE7"/>
    <w:rsid w:val="0072519C"/>
    <w:rsid w:val="0072582A"/>
    <w:rsid w:val="00725E6B"/>
    <w:rsid w:val="00726EE7"/>
    <w:rsid w:val="00730749"/>
    <w:rsid w:val="00730DF6"/>
    <w:rsid w:val="00732611"/>
    <w:rsid w:val="007359E5"/>
    <w:rsid w:val="00737158"/>
    <w:rsid w:val="007372F7"/>
    <w:rsid w:val="00737BE6"/>
    <w:rsid w:val="00741E00"/>
    <w:rsid w:val="007454A6"/>
    <w:rsid w:val="00745532"/>
    <w:rsid w:val="007469C8"/>
    <w:rsid w:val="007478C4"/>
    <w:rsid w:val="00750B0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172A"/>
    <w:rsid w:val="00762A73"/>
    <w:rsid w:val="0076393D"/>
    <w:rsid w:val="007657A0"/>
    <w:rsid w:val="0076589A"/>
    <w:rsid w:val="00767AFA"/>
    <w:rsid w:val="0077031C"/>
    <w:rsid w:val="00770FDB"/>
    <w:rsid w:val="00771918"/>
    <w:rsid w:val="00771978"/>
    <w:rsid w:val="00773B46"/>
    <w:rsid w:val="00773D4F"/>
    <w:rsid w:val="00774D9F"/>
    <w:rsid w:val="00775568"/>
    <w:rsid w:val="0077617E"/>
    <w:rsid w:val="007813D5"/>
    <w:rsid w:val="00781415"/>
    <w:rsid w:val="00781C04"/>
    <w:rsid w:val="00781F4A"/>
    <w:rsid w:val="00782AE7"/>
    <w:rsid w:val="0078460A"/>
    <w:rsid w:val="00785856"/>
    <w:rsid w:val="00790E4F"/>
    <w:rsid w:val="00791137"/>
    <w:rsid w:val="007921C0"/>
    <w:rsid w:val="00795D11"/>
    <w:rsid w:val="00795DE7"/>
    <w:rsid w:val="00796A82"/>
    <w:rsid w:val="00797393"/>
    <w:rsid w:val="007A031B"/>
    <w:rsid w:val="007A08E5"/>
    <w:rsid w:val="007A1FB6"/>
    <w:rsid w:val="007A210B"/>
    <w:rsid w:val="007A49F7"/>
    <w:rsid w:val="007A76EC"/>
    <w:rsid w:val="007A7F1C"/>
    <w:rsid w:val="007B1F45"/>
    <w:rsid w:val="007B24A4"/>
    <w:rsid w:val="007B2829"/>
    <w:rsid w:val="007B604C"/>
    <w:rsid w:val="007C0A21"/>
    <w:rsid w:val="007C0B90"/>
    <w:rsid w:val="007C1E39"/>
    <w:rsid w:val="007C2627"/>
    <w:rsid w:val="007C3E4C"/>
    <w:rsid w:val="007C41FF"/>
    <w:rsid w:val="007C59C9"/>
    <w:rsid w:val="007C6170"/>
    <w:rsid w:val="007C7949"/>
    <w:rsid w:val="007D0621"/>
    <w:rsid w:val="007D074A"/>
    <w:rsid w:val="007D3A89"/>
    <w:rsid w:val="007D3C54"/>
    <w:rsid w:val="007D3CB6"/>
    <w:rsid w:val="007D5033"/>
    <w:rsid w:val="007D762B"/>
    <w:rsid w:val="007D7692"/>
    <w:rsid w:val="007D77DA"/>
    <w:rsid w:val="007D796E"/>
    <w:rsid w:val="007E064F"/>
    <w:rsid w:val="007E1092"/>
    <w:rsid w:val="007E1170"/>
    <w:rsid w:val="007E1747"/>
    <w:rsid w:val="007E5BC7"/>
    <w:rsid w:val="007E60B0"/>
    <w:rsid w:val="007E67E5"/>
    <w:rsid w:val="007F0AF1"/>
    <w:rsid w:val="007F1208"/>
    <w:rsid w:val="007F179C"/>
    <w:rsid w:val="007F246F"/>
    <w:rsid w:val="007F3B7B"/>
    <w:rsid w:val="007F4C31"/>
    <w:rsid w:val="007F5C3A"/>
    <w:rsid w:val="007F5FC6"/>
    <w:rsid w:val="007F7F65"/>
    <w:rsid w:val="0080083F"/>
    <w:rsid w:val="00802668"/>
    <w:rsid w:val="0080304E"/>
    <w:rsid w:val="00805302"/>
    <w:rsid w:val="0080534C"/>
    <w:rsid w:val="0080565E"/>
    <w:rsid w:val="00805AB6"/>
    <w:rsid w:val="00806A64"/>
    <w:rsid w:val="008071E5"/>
    <w:rsid w:val="00807C8E"/>
    <w:rsid w:val="0081437D"/>
    <w:rsid w:val="00815C7D"/>
    <w:rsid w:val="00817960"/>
    <w:rsid w:val="00820BD5"/>
    <w:rsid w:val="00821263"/>
    <w:rsid w:val="008218C0"/>
    <w:rsid w:val="00822C0B"/>
    <w:rsid w:val="0082366A"/>
    <w:rsid w:val="00823A49"/>
    <w:rsid w:val="008249A5"/>
    <w:rsid w:val="00825663"/>
    <w:rsid w:val="00825BFD"/>
    <w:rsid w:val="00826138"/>
    <w:rsid w:val="00830E26"/>
    <w:rsid w:val="0083385C"/>
    <w:rsid w:val="00833CB9"/>
    <w:rsid w:val="0083510A"/>
    <w:rsid w:val="00835EF2"/>
    <w:rsid w:val="0084215A"/>
    <w:rsid w:val="00843FF5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C36"/>
    <w:rsid w:val="00863187"/>
    <w:rsid w:val="00864270"/>
    <w:rsid w:val="00866953"/>
    <w:rsid w:val="00866B91"/>
    <w:rsid w:val="0087050E"/>
    <w:rsid w:val="00871078"/>
    <w:rsid w:val="00872563"/>
    <w:rsid w:val="00872E87"/>
    <w:rsid w:val="00875A10"/>
    <w:rsid w:val="00880E56"/>
    <w:rsid w:val="00881C2C"/>
    <w:rsid w:val="008820C1"/>
    <w:rsid w:val="00885AD3"/>
    <w:rsid w:val="00886027"/>
    <w:rsid w:val="00891045"/>
    <w:rsid w:val="00891BAF"/>
    <w:rsid w:val="008920D8"/>
    <w:rsid w:val="008938EA"/>
    <w:rsid w:val="00893DC4"/>
    <w:rsid w:val="00893FF8"/>
    <w:rsid w:val="00894268"/>
    <w:rsid w:val="0089454A"/>
    <w:rsid w:val="00895DB0"/>
    <w:rsid w:val="0089760D"/>
    <w:rsid w:val="0089796E"/>
    <w:rsid w:val="008A07D8"/>
    <w:rsid w:val="008A0B5C"/>
    <w:rsid w:val="008A390A"/>
    <w:rsid w:val="008A3EA7"/>
    <w:rsid w:val="008A47B2"/>
    <w:rsid w:val="008A5035"/>
    <w:rsid w:val="008A5310"/>
    <w:rsid w:val="008A56B3"/>
    <w:rsid w:val="008A69FD"/>
    <w:rsid w:val="008A7364"/>
    <w:rsid w:val="008A7804"/>
    <w:rsid w:val="008B205F"/>
    <w:rsid w:val="008B285C"/>
    <w:rsid w:val="008B4527"/>
    <w:rsid w:val="008B4C54"/>
    <w:rsid w:val="008B66A0"/>
    <w:rsid w:val="008C2296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6430"/>
    <w:rsid w:val="008E6E8C"/>
    <w:rsid w:val="008E78E4"/>
    <w:rsid w:val="008F0F4C"/>
    <w:rsid w:val="008F13B1"/>
    <w:rsid w:val="008F22B2"/>
    <w:rsid w:val="008F5E86"/>
    <w:rsid w:val="008F622F"/>
    <w:rsid w:val="008F7946"/>
    <w:rsid w:val="00900831"/>
    <w:rsid w:val="0090390C"/>
    <w:rsid w:val="00904D98"/>
    <w:rsid w:val="00905447"/>
    <w:rsid w:val="00906060"/>
    <w:rsid w:val="00907B3D"/>
    <w:rsid w:val="00907E64"/>
    <w:rsid w:val="00913AC9"/>
    <w:rsid w:val="009154B9"/>
    <w:rsid w:val="00917ED2"/>
    <w:rsid w:val="00920855"/>
    <w:rsid w:val="00920B5D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3C5B"/>
    <w:rsid w:val="00935DEC"/>
    <w:rsid w:val="00941BE6"/>
    <w:rsid w:val="00942053"/>
    <w:rsid w:val="00943068"/>
    <w:rsid w:val="00947CDC"/>
    <w:rsid w:val="009514FA"/>
    <w:rsid w:val="00952036"/>
    <w:rsid w:val="00954641"/>
    <w:rsid w:val="0095626D"/>
    <w:rsid w:val="00960914"/>
    <w:rsid w:val="00960A02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346F"/>
    <w:rsid w:val="00983813"/>
    <w:rsid w:val="0098430D"/>
    <w:rsid w:val="00986F90"/>
    <w:rsid w:val="00987761"/>
    <w:rsid w:val="00987A6E"/>
    <w:rsid w:val="009909A6"/>
    <w:rsid w:val="00990F47"/>
    <w:rsid w:val="0099161D"/>
    <w:rsid w:val="00991D91"/>
    <w:rsid w:val="00992407"/>
    <w:rsid w:val="00992B87"/>
    <w:rsid w:val="009938CE"/>
    <w:rsid w:val="0099406D"/>
    <w:rsid w:val="00994C98"/>
    <w:rsid w:val="009952E5"/>
    <w:rsid w:val="00996E09"/>
    <w:rsid w:val="00997D20"/>
    <w:rsid w:val="009A160D"/>
    <w:rsid w:val="009A1750"/>
    <w:rsid w:val="009A2449"/>
    <w:rsid w:val="009A3475"/>
    <w:rsid w:val="009A6002"/>
    <w:rsid w:val="009A6747"/>
    <w:rsid w:val="009B1A4F"/>
    <w:rsid w:val="009B32F4"/>
    <w:rsid w:val="009B35EF"/>
    <w:rsid w:val="009B47CC"/>
    <w:rsid w:val="009C0016"/>
    <w:rsid w:val="009C0F49"/>
    <w:rsid w:val="009C2071"/>
    <w:rsid w:val="009C50FB"/>
    <w:rsid w:val="009C58DE"/>
    <w:rsid w:val="009C7E39"/>
    <w:rsid w:val="009D2282"/>
    <w:rsid w:val="009D358E"/>
    <w:rsid w:val="009D4376"/>
    <w:rsid w:val="009E05B6"/>
    <w:rsid w:val="009E1BBE"/>
    <w:rsid w:val="009E4479"/>
    <w:rsid w:val="009E4676"/>
    <w:rsid w:val="009E526B"/>
    <w:rsid w:val="009E5CE9"/>
    <w:rsid w:val="009E7202"/>
    <w:rsid w:val="009E7FEA"/>
    <w:rsid w:val="009F153D"/>
    <w:rsid w:val="009F24E4"/>
    <w:rsid w:val="009F2DCE"/>
    <w:rsid w:val="009F30EB"/>
    <w:rsid w:val="009F5296"/>
    <w:rsid w:val="00A0057C"/>
    <w:rsid w:val="00A022B6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0E5"/>
    <w:rsid w:val="00A12D52"/>
    <w:rsid w:val="00A16F32"/>
    <w:rsid w:val="00A17626"/>
    <w:rsid w:val="00A21496"/>
    <w:rsid w:val="00A21BC9"/>
    <w:rsid w:val="00A22FDF"/>
    <w:rsid w:val="00A23186"/>
    <w:rsid w:val="00A2372D"/>
    <w:rsid w:val="00A23D4B"/>
    <w:rsid w:val="00A24ACD"/>
    <w:rsid w:val="00A24E72"/>
    <w:rsid w:val="00A305F2"/>
    <w:rsid w:val="00A33DBE"/>
    <w:rsid w:val="00A34844"/>
    <w:rsid w:val="00A34C3A"/>
    <w:rsid w:val="00A3507C"/>
    <w:rsid w:val="00A36920"/>
    <w:rsid w:val="00A36C7E"/>
    <w:rsid w:val="00A424C5"/>
    <w:rsid w:val="00A42505"/>
    <w:rsid w:val="00A42D04"/>
    <w:rsid w:val="00A43DDE"/>
    <w:rsid w:val="00A4540F"/>
    <w:rsid w:val="00A45756"/>
    <w:rsid w:val="00A477DE"/>
    <w:rsid w:val="00A47A24"/>
    <w:rsid w:val="00A47A4B"/>
    <w:rsid w:val="00A50724"/>
    <w:rsid w:val="00A5296D"/>
    <w:rsid w:val="00A52F02"/>
    <w:rsid w:val="00A54A56"/>
    <w:rsid w:val="00A54D10"/>
    <w:rsid w:val="00A56DA0"/>
    <w:rsid w:val="00A570A5"/>
    <w:rsid w:val="00A57A90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833FA"/>
    <w:rsid w:val="00A83BB6"/>
    <w:rsid w:val="00A83C59"/>
    <w:rsid w:val="00A85E3F"/>
    <w:rsid w:val="00A87700"/>
    <w:rsid w:val="00A90F07"/>
    <w:rsid w:val="00A92240"/>
    <w:rsid w:val="00A92364"/>
    <w:rsid w:val="00A92A8A"/>
    <w:rsid w:val="00A92CE7"/>
    <w:rsid w:val="00A9351C"/>
    <w:rsid w:val="00A940F2"/>
    <w:rsid w:val="00A970FC"/>
    <w:rsid w:val="00AA014F"/>
    <w:rsid w:val="00AA2B63"/>
    <w:rsid w:val="00AA49D1"/>
    <w:rsid w:val="00AA540A"/>
    <w:rsid w:val="00AA630D"/>
    <w:rsid w:val="00AA799F"/>
    <w:rsid w:val="00AB100C"/>
    <w:rsid w:val="00AB1D37"/>
    <w:rsid w:val="00AB2B2E"/>
    <w:rsid w:val="00AB3A95"/>
    <w:rsid w:val="00AB7669"/>
    <w:rsid w:val="00AB7DC2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107E"/>
    <w:rsid w:val="00AD2795"/>
    <w:rsid w:val="00AD52F0"/>
    <w:rsid w:val="00AD562D"/>
    <w:rsid w:val="00AD64FC"/>
    <w:rsid w:val="00AE219A"/>
    <w:rsid w:val="00AE24D1"/>
    <w:rsid w:val="00AE543F"/>
    <w:rsid w:val="00AE5968"/>
    <w:rsid w:val="00AE63B6"/>
    <w:rsid w:val="00AE6416"/>
    <w:rsid w:val="00AE6E60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0CA"/>
    <w:rsid w:val="00B02FCB"/>
    <w:rsid w:val="00B035F1"/>
    <w:rsid w:val="00B038DB"/>
    <w:rsid w:val="00B06D89"/>
    <w:rsid w:val="00B07E06"/>
    <w:rsid w:val="00B11CF9"/>
    <w:rsid w:val="00B12B33"/>
    <w:rsid w:val="00B226DF"/>
    <w:rsid w:val="00B23FE7"/>
    <w:rsid w:val="00B24897"/>
    <w:rsid w:val="00B25102"/>
    <w:rsid w:val="00B266D2"/>
    <w:rsid w:val="00B26DC8"/>
    <w:rsid w:val="00B30897"/>
    <w:rsid w:val="00B31248"/>
    <w:rsid w:val="00B34376"/>
    <w:rsid w:val="00B37F4C"/>
    <w:rsid w:val="00B40F41"/>
    <w:rsid w:val="00B4190E"/>
    <w:rsid w:val="00B43390"/>
    <w:rsid w:val="00B454C4"/>
    <w:rsid w:val="00B457C5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64556"/>
    <w:rsid w:val="00B7007F"/>
    <w:rsid w:val="00B716D6"/>
    <w:rsid w:val="00B71C91"/>
    <w:rsid w:val="00B735D0"/>
    <w:rsid w:val="00B739F7"/>
    <w:rsid w:val="00B75858"/>
    <w:rsid w:val="00B75A58"/>
    <w:rsid w:val="00B77B72"/>
    <w:rsid w:val="00B80F61"/>
    <w:rsid w:val="00B81A16"/>
    <w:rsid w:val="00B826FA"/>
    <w:rsid w:val="00B83026"/>
    <w:rsid w:val="00B840F2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500C"/>
    <w:rsid w:val="00BA60D9"/>
    <w:rsid w:val="00BA633D"/>
    <w:rsid w:val="00BB18CA"/>
    <w:rsid w:val="00BB1D87"/>
    <w:rsid w:val="00BB2031"/>
    <w:rsid w:val="00BB2121"/>
    <w:rsid w:val="00BB3B5E"/>
    <w:rsid w:val="00BB3CDC"/>
    <w:rsid w:val="00BB5548"/>
    <w:rsid w:val="00BB670A"/>
    <w:rsid w:val="00BB7966"/>
    <w:rsid w:val="00BC0DC9"/>
    <w:rsid w:val="00BC2D3E"/>
    <w:rsid w:val="00BC5E24"/>
    <w:rsid w:val="00BC5E87"/>
    <w:rsid w:val="00BC6365"/>
    <w:rsid w:val="00BC7261"/>
    <w:rsid w:val="00BD395A"/>
    <w:rsid w:val="00BD3A19"/>
    <w:rsid w:val="00BD48B8"/>
    <w:rsid w:val="00BD7DF3"/>
    <w:rsid w:val="00BE01A6"/>
    <w:rsid w:val="00BE1320"/>
    <w:rsid w:val="00BE1445"/>
    <w:rsid w:val="00BE3295"/>
    <w:rsid w:val="00BE3CBE"/>
    <w:rsid w:val="00BE47F2"/>
    <w:rsid w:val="00BE4E3D"/>
    <w:rsid w:val="00BE6246"/>
    <w:rsid w:val="00BE69B7"/>
    <w:rsid w:val="00BE6E7B"/>
    <w:rsid w:val="00BF1A2E"/>
    <w:rsid w:val="00BF2D33"/>
    <w:rsid w:val="00BF3D11"/>
    <w:rsid w:val="00BF4A84"/>
    <w:rsid w:val="00BF5721"/>
    <w:rsid w:val="00C00BF4"/>
    <w:rsid w:val="00C0146D"/>
    <w:rsid w:val="00C01C85"/>
    <w:rsid w:val="00C02611"/>
    <w:rsid w:val="00C02A68"/>
    <w:rsid w:val="00C036CF"/>
    <w:rsid w:val="00C042A4"/>
    <w:rsid w:val="00C04E88"/>
    <w:rsid w:val="00C06CED"/>
    <w:rsid w:val="00C1063A"/>
    <w:rsid w:val="00C12633"/>
    <w:rsid w:val="00C12E55"/>
    <w:rsid w:val="00C139AD"/>
    <w:rsid w:val="00C15626"/>
    <w:rsid w:val="00C2085F"/>
    <w:rsid w:val="00C20E41"/>
    <w:rsid w:val="00C20F32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51B"/>
    <w:rsid w:val="00C33561"/>
    <w:rsid w:val="00C364DA"/>
    <w:rsid w:val="00C40161"/>
    <w:rsid w:val="00C4053F"/>
    <w:rsid w:val="00C440FD"/>
    <w:rsid w:val="00C44248"/>
    <w:rsid w:val="00C45228"/>
    <w:rsid w:val="00C46041"/>
    <w:rsid w:val="00C473E5"/>
    <w:rsid w:val="00C47484"/>
    <w:rsid w:val="00C47D82"/>
    <w:rsid w:val="00C53AD7"/>
    <w:rsid w:val="00C54EA2"/>
    <w:rsid w:val="00C55A3C"/>
    <w:rsid w:val="00C55E2D"/>
    <w:rsid w:val="00C56ADF"/>
    <w:rsid w:val="00C56DAE"/>
    <w:rsid w:val="00C572A7"/>
    <w:rsid w:val="00C57908"/>
    <w:rsid w:val="00C624AE"/>
    <w:rsid w:val="00C66E68"/>
    <w:rsid w:val="00C67193"/>
    <w:rsid w:val="00C706EA"/>
    <w:rsid w:val="00C71678"/>
    <w:rsid w:val="00C7412E"/>
    <w:rsid w:val="00C75001"/>
    <w:rsid w:val="00C76B81"/>
    <w:rsid w:val="00C77393"/>
    <w:rsid w:val="00C77548"/>
    <w:rsid w:val="00C776AA"/>
    <w:rsid w:val="00C8121E"/>
    <w:rsid w:val="00C82C47"/>
    <w:rsid w:val="00C835C6"/>
    <w:rsid w:val="00C842EB"/>
    <w:rsid w:val="00C8479A"/>
    <w:rsid w:val="00C85471"/>
    <w:rsid w:val="00C85E72"/>
    <w:rsid w:val="00C867AC"/>
    <w:rsid w:val="00C870AB"/>
    <w:rsid w:val="00C8711D"/>
    <w:rsid w:val="00C914ED"/>
    <w:rsid w:val="00C92FB4"/>
    <w:rsid w:val="00C94B9B"/>
    <w:rsid w:val="00C95C43"/>
    <w:rsid w:val="00CA1C51"/>
    <w:rsid w:val="00CA1FD3"/>
    <w:rsid w:val="00CA21D5"/>
    <w:rsid w:val="00CA4977"/>
    <w:rsid w:val="00CA4A0E"/>
    <w:rsid w:val="00CA4B57"/>
    <w:rsid w:val="00CA69FC"/>
    <w:rsid w:val="00CA75F4"/>
    <w:rsid w:val="00CB04ED"/>
    <w:rsid w:val="00CB0B09"/>
    <w:rsid w:val="00CB3211"/>
    <w:rsid w:val="00CB37F2"/>
    <w:rsid w:val="00CB4B79"/>
    <w:rsid w:val="00CB5DED"/>
    <w:rsid w:val="00CB68BA"/>
    <w:rsid w:val="00CC21B9"/>
    <w:rsid w:val="00CC24ED"/>
    <w:rsid w:val="00CC47CA"/>
    <w:rsid w:val="00CC54B0"/>
    <w:rsid w:val="00CD1BF8"/>
    <w:rsid w:val="00CD3712"/>
    <w:rsid w:val="00CD42E7"/>
    <w:rsid w:val="00CD7578"/>
    <w:rsid w:val="00CE0C60"/>
    <w:rsid w:val="00CE2C83"/>
    <w:rsid w:val="00CE4113"/>
    <w:rsid w:val="00CE5D62"/>
    <w:rsid w:val="00CE6FA8"/>
    <w:rsid w:val="00CF22AF"/>
    <w:rsid w:val="00CF2F79"/>
    <w:rsid w:val="00CF459B"/>
    <w:rsid w:val="00CF59C6"/>
    <w:rsid w:val="00CF6FD1"/>
    <w:rsid w:val="00CF7024"/>
    <w:rsid w:val="00CF73FE"/>
    <w:rsid w:val="00CF7B22"/>
    <w:rsid w:val="00CF7E89"/>
    <w:rsid w:val="00D012D5"/>
    <w:rsid w:val="00D02914"/>
    <w:rsid w:val="00D02E09"/>
    <w:rsid w:val="00D04C89"/>
    <w:rsid w:val="00D050F1"/>
    <w:rsid w:val="00D055B9"/>
    <w:rsid w:val="00D069E1"/>
    <w:rsid w:val="00D074E2"/>
    <w:rsid w:val="00D07F82"/>
    <w:rsid w:val="00D100EE"/>
    <w:rsid w:val="00D13271"/>
    <w:rsid w:val="00D138FE"/>
    <w:rsid w:val="00D147DA"/>
    <w:rsid w:val="00D1660A"/>
    <w:rsid w:val="00D17E05"/>
    <w:rsid w:val="00D20204"/>
    <w:rsid w:val="00D20715"/>
    <w:rsid w:val="00D21C39"/>
    <w:rsid w:val="00D21C72"/>
    <w:rsid w:val="00D248CF"/>
    <w:rsid w:val="00D24BBB"/>
    <w:rsid w:val="00D25E5F"/>
    <w:rsid w:val="00D260D6"/>
    <w:rsid w:val="00D30F63"/>
    <w:rsid w:val="00D33595"/>
    <w:rsid w:val="00D3432E"/>
    <w:rsid w:val="00D35856"/>
    <w:rsid w:val="00D36F41"/>
    <w:rsid w:val="00D418BE"/>
    <w:rsid w:val="00D44989"/>
    <w:rsid w:val="00D4540C"/>
    <w:rsid w:val="00D46818"/>
    <w:rsid w:val="00D46EBB"/>
    <w:rsid w:val="00D47B05"/>
    <w:rsid w:val="00D51C58"/>
    <w:rsid w:val="00D51D4D"/>
    <w:rsid w:val="00D52688"/>
    <w:rsid w:val="00D53D13"/>
    <w:rsid w:val="00D54D09"/>
    <w:rsid w:val="00D55F5B"/>
    <w:rsid w:val="00D5701D"/>
    <w:rsid w:val="00D570D4"/>
    <w:rsid w:val="00D60202"/>
    <w:rsid w:val="00D60FC1"/>
    <w:rsid w:val="00D63C58"/>
    <w:rsid w:val="00D64039"/>
    <w:rsid w:val="00D651B4"/>
    <w:rsid w:val="00D658E9"/>
    <w:rsid w:val="00D65B17"/>
    <w:rsid w:val="00D728E3"/>
    <w:rsid w:val="00D72D6D"/>
    <w:rsid w:val="00D72E9B"/>
    <w:rsid w:val="00D73197"/>
    <w:rsid w:val="00D73356"/>
    <w:rsid w:val="00D75746"/>
    <w:rsid w:val="00D77218"/>
    <w:rsid w:val="00D80723"/>
    <w:rsid w:val="00D811CA"/>
    <w:rsid w:val="00D81787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1B3"/>
    <w:rsid w:val="00D92B5C"/>
    <w:rsid w:val="00D92C8C"/>
    <w:rsid w:val="00DA055D"/>
    <w:rsid w:val="00DA09D7"/>
    <w:rsid w:val="00DA1259"/>
    <w:rsid w:val="00DA25E1"/>
    <w:rsid w:val="00DA31D9"/>
    <w:rsid w:val="00DA4699"/>
    <w:rsid w:val="00DA52A6"/>
    <w:rsid w:val="00DA5337"/>
    <w:rsid w:val="00DA6EE5"/>
    <w:rsid w:val="00DA7B1B"/>
    <w:rsid w:val="00DB4A0C"/>
    <w:rsid w:val="00DB4F4A"/>
    <w:rsid w:val="00DB4F59"/>
    <w:rsid w:val="00DB5F65"/>
    <w:rsid w:val="00DB5FE1"/>
    <w:rsid w:val="00DC2CAE"/>
    <w:rsid w:val="00DC2F73"/>
    <w:rsid w:val="00DC44B0"/>
    <w:rsid w:val="00DC48EE"/>
    <w:rsid w:val="00DC50DE"/>
    <w:rsid w:val="00DC69FE"/>
    <w:rsid w:val="00DD02EA"/>
    <w:rsid w:val="00DD0AD4"/>
    <w:rsid w:val="00DD3E4B"/>
    <w:rsid w:val="00DD47AB"/>
    <w:rsid w:val="00DD4E62"/>
    <w:rsid w:val="00DE07CD"/>
    <w:rsid w:val="00DF0466"/>
    <w:rsid w:val="00DF16E0"/>
    <w:rsid w:val="00DF2AB7"/>
    <w:rsid w:val="00DF574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5598"/>
    <w:rsid w:val="00E2013B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363BF"/>
    <w:rsid w:val="00E41D32"/>
    <w:rsid w:val="00E42210"/>
    <w:rsid w:val="00E433F3"/>
    <w:rsid w:val="00E43618"/>
    <w:rsid w:val="00E44C8B"/>
    <w:rsid w:val="00E459D8"/>
    <w:rsid w:val="00E46562"/>
    <w:rsid w:val="00E466F0"/>
    <w:rsid w:val="00E46ED6"/>
    <w:rsid w:val="00E5008A"/>
    <w:rsid w:val="00E5021D"/>
    <w:rsid w:val="00E504E1"/>
    <w:rsid w:val="00E50CDD"/>
    <w:rsid w:val="00E50FEB"/>
    <w:rsid w:val="00E511D8"/>
    <w:rsid w:val="00E52B09"/>
    <w:rsid w:val="00E543FD"/>
    <w:rsid w:val="00E57720"/>
    <w:rsid w:val="00E577AE"/>
    <w:rsid w:val="00E57D42"/>
    <w:rsid w:val="00E624CC"/>
    <w:rsid w:val="00E6363C"/>
    <w:rsid w:val="00E6464A"/>
    <w:rsid w:val="00E6478E"/>
    <w:rsid w:val="00E64C52"/>
    <w:rsid w:val="00E65B1F"/>
    <w:rsid w:val="00E66A32"/>
    <w:rsid w:val="00E67A9C"/>
    <w:rsid w:val="00E67EE7"/>
    <w:rsid w:val="00E7125E"/>
    <w:rsid w:val="00E7275D"/>
    <w:rsid w:val="00E730F9"/>
    <w:rsid w:val="00E73A09"/>
    <w:rsid w:val="00E73CAA"/>
    <w:rsid w:val="00E74943"/>
    <w:rsid w:val="00E757B2"/>
    <w:rsid w:val="00E77995"/>
    <w:rsid w:val="00E80275"/>
    <w:rsid w:val="00E8047C"/>
    <w:rsid w:val="00E80CCD"/>
    <w:rsid w:val="00E80E9C"/>
    <w:rsid w:val="00E90F25"/>
    <w:rsid w:val="00E928BA"/>
    <w:rsid w:val="00E93D30"/>
    <w:rsid w:val="00E9410B"/>
    <w:rsid w:val="00EA13E6"/>
    <w:rsid w:val="00EA2496"/>
    <w:rsid w:val="00EA2B30"/>
    <w:rsid w:val="00EA3557"/>
    <w:rsid w:val="00EA3703"/>
    <w:rsid w:val="00EA60D4"/>
    <w:rsid w:val="00EA6974"/>
    <w:rsid w:val="00EA7CB6"/>
    <w:rsid w:val="00EB2345"/>
    <w:rsid w:val="00EB3958"/>
    <w:rsid w:val="00EB48A7"/>
    <w:rsid w:val="00EB5BDA"/>
    <w:rsid w:val="00EB5CBD"/>
    <w:rsid w:val="00EB66BA"/>
    <w:rsid w:val="00EB69EC"/>
    <w:rsid w:val="00EB7EDA"/>
    <w:rsid w:val="00EC0504"/>
    <w:rsid w:val="00EC08BC"/>
    <w:rsid w:val="00EC1390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C59B4"/>
    <w:rsid w:val="00ED1815"/>
    <w:rsid w:val="00ED1D72"/>
    <w:rsid w:val="00ED32F9"/>
    <w:rsid w:val="00ED3C82"/>
    <w:rsid w:val="00ED4279"/>
    <w:rsid w:val="00ED5207"/>
    <w:rsid w:val="00ED7248"/>
    <w:rsid w:val="00ED7474"/>
    <w:rsid w:val="00ED794A"/>
    <w:rsid w:val="00EE30E1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CEB"/>
    <w:rsid w:val="00F0220B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1E9"/>
    <w:rsid w:val="00F07497"/>
    <w:rsid w:val="00F12848"/>
    <w:rsid w:val="00F12C4B"/>
    <w:rsid w:val="00F1334D"/>
    <w:rsid w:val="00F15649"/>
    <w:rsid w:val="00F15E3E"/>
    <w:rsid w:val="00F17FFB"/>
    <w:rsid w:val="00F211F4"/>
    <w:rsid w:val="00F2157B"/>
    <w:rsid w:val="00F22DC5"/>
    <w:rsid w:val="00F234CA"/>
    <w:rsid w:val="00F2451A"/>
    <w:rsid w:val="00F24A6E"/>
    <w:rsid w:val="00F25972"/>
    <w:rsid w:val="00F25DBC"/>
    <w:rsid w:val="00F265A5"/>
    <w:rsid w:val="00F271AE"/>
    <w:rsid w:val="00F31B6F"/>
    <w:rsid w:val="00F31E45"/>
    <w:rsid w:val="00F3226F"/>
    <w:rsid w:val="00F32F21"/>
    <w:rsid w:val="00F35DF1"/>
    <w:rsid w:val="00F372FB"/>
    <w:rsid w:val="00F41A0E"/>
    <w:rsid w:val="00F41CC0"/>
    <w:rsid w:val="00F42E30"/>
    <w:rsid w:val="00F44B26"/>
    <w:rsid w:val="00F4551F"/>
    <w:rsid w:val="00F45B2F"/>
    <w:rsid w:val="00F47286"/>
    <w:rsid w:val="00F5003D"/>
    <w:rsid w:val="00F50891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883"/>
    <w:rsid w:val="00F61BD1"/>
    <w:rsid w:val="00F61F8D"/>
    <w:rsid w:val="00F6266B"/>
    <w:rsid w:val="00F646E3"/>
    <w:rsid w:val="00F654B4"/>
    <w:rsid w:val="00F65BD2"/>
    <w:rsid w:val="00F6743A"/>
    <w:rsid w:val="00F67D25"/>
    <w:rsid w:val="00F70354"/>
    <w:rsid w:val="00F7054C"/>
    <w:rsid w:val="00F72B30"/>
    <w:rsid w:val="00F7667C"/>
    <w:rsid w:val="00F766F2"/>
    <w:rsid w:val="00F7767C"/>
    <w:rsid w:val="00F77E87"/>
    <w:rsid w:val="00F80F38"/>
    <w:rsid w:val="00F8151A"/>
    <w:rsid w:val="00F817AF"/>
    <w:rsid w:val="00F82CC2"/>
    <w:rsid w:val="00F840C9"/>
    <w:rsid w:val="00F86CF4"/>
    <w:rsid w:val="00F876A5"/>
    <w:rsid w:val="00F87F13"/>
    <w:rsid w:val="00F92453"/>
    <w:rsid w:val="00F92712"/>
    <w:rsid w:val="00F93823"/>
    <w:rsid w:val="00F93AB5"/>
    <w:rsid w:val="00F93D1D"/>
    <w:rsid w:val="00F942B7"/>
    <w:rsid w:val="00F95344"/>
    <w:rsid w:val="00F973B4"/>
    <w:rsid w:val="00FA0FEC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3B5B"/>
    <w:rsid w:val="00FC3E27"/>
    <w:rsid w:val="00FC59BA"/>
    <w:rsid w:val="00FC5E82"/>
    <w:rsid w:val="00FD227D"/>
    <w:rsid w:val="00FD29B3"/>
    <w:rsid w:val="00FD4E86"/>
    <w:rsid w:val="00FD5069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E68B8"/>
    <w:rsid w:val="00FF1A06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0ABD1539"/>
  <w15:docId w15:val="{500C36DC-9EF1-4D12-A322-03C3392CF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,Footnote Reference Number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,Tekst przypisu dolnego Znak1,Podrozdział,Footnote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Siatkatabeli">
    <w:name w:val="Table Grid"/>
    <w:basedOn w:val="Standardowy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0F3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8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oportal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eoportal.gov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B872E-87D9-4245-BC9E-98832F99C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11709</TotalTime>
  <Pages>14</Pages>
  <Words>4640</Words>
  <Characters>33772</Characters>
  <Application>Microsoft Office Word</Application>
  <DocSecurity>0</DocSecurity>
  <Lines>281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38336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Pluzyczka Daniel</cp:lastModifiedBy>
  <cp:revision>98</cp:revision>
  <cp:lastPrinted>2014-08-22T15:47:00Z</cp:lastPrinted>
  <dcterms:created xsi:type="dcterms:W3CDTF">2016-11-02T12:16:00Z</dcterms:created>
  <dcterms:modified xsi:type="dcterms:W3CDTF">2020-06-19T08:23:00Z</dcterms:modified>
</cp:coreProperties>
</file>